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5B8561" w14:textId="77777777" w:rsidR="00B50E05" w:rsidRDefault="00B50E05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2E18A278" w14:textId="77777777" w:rsidR="00B50E05" w:rsidRDefault="00B50E05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021DB355" w14:textId="77777777" w:rsidR="00B50E05" w:rsidRDefault="00B50E05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48758045" w14:textId="77777777" w:rsidR="00B50E05" w:rsidRDefault="00B50E05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5EC6C057" w14:textId="77777777" w:rsidR="00B50E05" w:rsidRDefault="00B50E05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09CDC252" w14:textId="77777777" w:rsidR="00B50E05" w:rsidRDefault="00B50E05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35A468CE" w14:textId="77777777" w:rsidR="00B50E05" w:rsidRDefault="00B50E05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7F557655" w14:textId="77777777" w:rsidR="00B50E05" w:rsidRDefault="00B50E05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0CA9905F" w14:textId="77777777" w:rsidR="00B50E05" w:rsidRDefault="00B50E05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601438CB" w14:textId="77777777" w:rsidR="00B50E05" w:rsidRDefault="00B50E05">
      <w:pPr>
        <w:spacing w:line="360" w:lineRule="auto"/>
      </w:pPr>
    </w:p>
    <w:p w14:paraId="02D3AB00" w14:textId="77777777" w:rsidR="00B50E05" w:rsidRDefault="00041371">
      <w:pPr>
        <w:spacing w:line="360" w:lineRule="auto"/>
        <w:jc w:val="center"/>
        <w:rPr>
          <w:rFonts w:ascii="微软雅黑" w:eastAsia="微软雅黑" w:hAnsi="微软雅黑" w:cs="Times New Roman"/>
          <w:b/>
          <w:sz w:val="44"/>
          <w:szCs w:val="44"/>
        </w:rPr>
      </w:pPr>
      <w:r>
        <w:rPr>
          <w:rFonts w:ascii="微软雅黑" w:eastAsia="微软雅黑" w:hAnsi="微软雅黑" w:cs="Times New Roman" w:hint="eastAsia"/>
          <w:b/>
          <w:sz w:val="44"/>
          <w:szCs w:val="44"/>
        </w:rPr>
        <w:t>万方</w:t>
      </w:r>
      <w:proofErr w:type="gramStart"/>
      <w:r>
        <w:rPr>
          <w:rFonts w:ascii="微软雅黑" w:eastAsia="微软雅黑" w:hAnsi="微软雅黑" w:cs="Times New Roman" w:hint="eastAsia"/>
          <w:b/>
          <w:sz w:val="44"/>
          <w:szCs w:val="44"/>
        </w:rPr>
        <w:t>智搜—学术</w:t>
      </w:r>
      <w:proofErr w:type="gramEnd"/>
      <w:r>
        <w:rPr>
          <w:rFonts w:ascii="微软雅黑" w:eastAsia="微软雅黑" w:hAnsi="微软雅黑" w:cs="Times New Roman" w:hint="eastAsia"/>
          <w:b/>
          <w:sz w:val="44"/>
          <w:szCs w:val="44"/>
        </w:rPr>
        <w:t>资源发现系统</w:t>
      </w:r>
    </w:p>
    <w:p w14:paraId="0D53DE05" w14:textId="77777777" w:rsidR="00B50E05" w:rsidRDefault="00041371">
      <w:pPr>
        <w:spacing w:line="360" w:lineRule="auto"/>
        <w:jc w:val="center"/>
        <w:rPr>
          <w:rFonts w:ascii="微软雅黑" w:eastAsia="微软雅黑" w:hAnsi="微软雅黑" w:cs="Times New Roman"/>
          <w:b/>
          <w:sz w:val="44"/>
          <w:szCs w:val="44"/>
        </w:rPr>
      </w:pPr>
      <w:r>
        <w:rPr>
          <w:rFonts w:ascii="微软雅黑" w:eastAsia="微软雅黑" w:hAnsi="微软雅黑" w:cs="Times New Roman" w:hint="eastAsia"/>
          <w:b/>
          <w:sz w:val="44"/>
          <w:szCs w:val="44"/>
        </w:rPr>
        <w:t>检索功能使用手册</w:t>
      </w:r>
    </w:p>
    <w:p w14:paraId="65791014" w14:textId="77777777" w:rsidR="00B50E05" w:rsidRDefault="00B50E05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706AAAD1" w14:textId="77777777" w:rsidR="00B50E05" w:rsidRDefault="00B50E05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4728037E" w14:textId="77777777" w:rsidR="00B50E05" w:rsidRDefault="00B50E05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651AE472" w14:textId="77777777" w:rsidR="00B50E05" w:rsidRDefault="00B50E05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53BAC3ED" w14:textId="77777777" w:rsidR="00B50E05" w:rsidRDefault="00B50E05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3EFB451F" w14:textId="77777777" w:rsidR="00B50E05" w:rsidRDefault="00B50E05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489790ED" w14:textId="77777777" w:rsidR="00B50E05" w:rsidRDefault="00B50E05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799FA5B1" w14:textId="77777777" w:rsidR="00B50E05" w:rsidRDefault="00B50E05">
      <w:pPr>
        <w:widowControl/>
        <w:spacing w:line="360" w:lineRule="auto"/>
        <w:ind w:firstLineChars="200" w:firstLine="600"/>
        <w:rPr>
          <w:rFonts w:ascii="黑体" w:eastAsia="黑体" w:hAnsi="黑体"/>
          <w:sz w:val="30"/>
          <w:szCs w:val="30"/>
        </w:rPr>
      </w:pPr>
    </w:p>
    <w:p w14:paraId="7A3820E3" w14:textId="77777777" w:rsidR="00B50E05" w:rsidRDefault="00041371">
      <w:pPr>
        <w:spacing w:line="360" w:lineRule="auto"/>
        <w:jc w:val="center"/>
        <w:rPr>
          <w:rFonts w:ascii="微软雅黑" w:eastAsia="微软雅黑" w:hAnsi="微软雅黑" w:cs="Times New Roman"/>
          <w:b/>
          <w:sz w:val="32"/>
          <w:szCs w:val="44"/>
        </w:rPr>
        <w:sectPr w:rsidR="00B50E05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微软雅黑" w:eastAsia="微软雅黑" w:hAnsi="微软雅黑" w:cs="Times New Roman"/>
          <w:b/>
          <w:sz w:val="32"/>
          <w:szCs w:val="44"/>
        </w:rPr>
        <w:t>北京万方数据股份有限公司</w:t>
      </w:r>
    </w:p>
    <w:p w14:paraId="5652A737" w14:textId="77777777" w:rsidR="00B50E05" w:rsidRDefault="00041371">
      <w:pPr>
        <w:pStyle w:val="1"/>
        <w:spacing w:line="360" w:lineRule="auto"/>
        <w:jc w:val="center"/>
        <w:rPr>
          <w:rFonts w:ascii="黑体" w:eastAsia="黑体" w:hAnsi="黑体"/>
          <w:sz w:val="32"/>
          <w:szCs w:val="32"/>
        </w:rPr>
      </w:pPr>
      <w:bookmarkStart w:id="0" w:name="_Toc490828382"/>
      <w:r>
        <w:rPr>
          <w:rFonts w:ascii="黑体" w:eastAsia="黑体" w:hAnsi="黑体"/>
          <w:sz w:val="32"/>
          <w:szCs w:val="32"/>
        </w:rPr>
        <w:lastRenderedPageBreak/>
        <w:t>第一部分 概述</w:t>
      </w:r>
      <w:bookmarkEnd w:id="0"/>
    </w:p>
    <w:p w14:paraId="3BE5C179" w14:textId="77777777" w:rsidR="00B50E05" w:rsidRDefault="00041371">
      <w:pPr>
        <w:pStyle w:val="2"/>
        <w:numPr>
          <w:ilvl w:val="0"/>
          <w:numId w:val="1"/>
        </w:numPr>
        <w:spacing w:line="360" w:lineRule="auto"/>
        <w:rPr>
          <w:rFonts w:ascii="黑体" w:eastAsia="黑体" w:hAnsi="黑体"/>
          <w:sz w:val="30"/>
          <w:szCs w:val="30"/>
        </w:rPr>
      </w:pPr>
      <w:bookmarkStart w:id="1" w:name="_Toc490828383"/>
      <w:bookmarkStart w:id="2" w:name="_Toc479873534"/>
      <w:r>
        <w:rPr>
          <w:rFonts w:ascii="黑体" w:eastAsia="黑体" w:hAnsi="黑体"/>
          <w:sz w:val="30"/>
          <w:szCs w:val="30"/>
        </w:rPr>
        <w:t>总体概况</w:t>
      </w:r>
      <w:bookmarkEnd w:id="1"/>
      <w:bookmarkEnd w:id="2"/>
    </w:p>
    <w:p w14:paraId="783C0649" w14:textId="77777777" w:rsidR="00B50E05" w:rsidRDefault="00041371">
      <w:pPr>
        <w:widowControl/>
        <w:spacing w:line="360" w:lineRule="auto"/>
        <w:ind w:firstLineChars="200" w:firstLine="480"/>
        <w:rPr>
          <w:rFonts w:ascii="宋体" w:eastAsia="宋体" w:hAnsi="宋体" w:cs="宋体"/>
          <w:bCs/>
          <w:kern w:val="0"/>
          <w:sz w:val="24"/>
          <w:szCs w:val="24"/>
        </w:rPr>
      </w:pPr>
      <w:r>
        <w:rPr>
          <w:rFonts w:ascii="宋体" w:eastAsia="宋体" w:hAnsi="宋体" w:cs="宋体" w:hint="eastAsia"/>
          <w:bCs/>
          <w:kern w:val="0"/>
          <w:sz w:val="24"/>
          <w:szCs w:val="24"/>
        </w:rPr>
        <w:t>万方智搜，实现统一、高效、精准的中外文学术资源检索发现服务，打造信息总量多、覆盖范围广、内容质量优、服务方式全的学术检索发现基地，持续提升用户的资源获取与利用能力。</w:t>
      </w:r>
    </w:p>
    <w:p w14:paraId="31CA1BBA" w14:textId="77777777" w:rsidR="00B50E05" w:rsidRDefault="00041371">
      <w:pPr>
        <w:pStyle w:val="2"/>
        <w:numPr>
          <w:ilvl w:val="0"/>
          <w:numId w:val="1"/>
        </w:numPr>
        <w:spacing w:line="360" w:lineRule="auto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新版变化</w:t>
      </w:r>
    </w:p>
    <w:p w14:paraId="31967621" w14:textId="77777777" w:rsidR="00B50E05" w:rsidRDefault="00041371">
      <w:pPr>
        <w:widowControl/>
        <w:spacing w:line="360" w:lineRule="auto"/>
        <w:ind w:firstLineChars="200" w:firstLine="480"/>
        <w:rPr>
          <w:rFonts w:ascii="宋体" w:eastAsia="宋体" w:hAnsi="宋体" w:cs="宋体"/>
          <w:bCs/>
          <w:kern w:val="0"/>
          <w:sz w:val="24"/>
          <w:szCs w:val="24"/>
        </w:rPr>
      </w:pPr>
      <w:r>
        <w:rPr>
          <w:rFonts w:ascii="宋体" w:eastAsia="宋体" w:hAnsi="宋体" w:cs="宋体" w:hint="eastAsia"/>
          <w:bCs/>
          <w:kern w:val="0"/>
          <w:sz w:val="24"/>
          <w:szCs w:val="24"/>
        </w:rPr>
        <w:t>万方</w:t>
      </w:r>
      <w:proofErr w:type="gramStart"/>
      <w:r>
        <w:rPr>
          <w:rFonts w:ascii="宋体" w:eastAsia="宋体" w:hAnsi="宋体" w:cs="宋体" w:hint="eastAsia"/>
          <w:bCs/>
          <w:kern w:val="0"/>
          <w:sz w:val="24"/>
          <w:szCs w:val="24"/>
        </w:rPr>
        <w:t>智搜在</w:t>
      </w:r>
      <w:proofErr w:type="gramEnd"/>
      <w:r>
        <w:rPr>
          <w:rFonts w:ascii="宋体" w:eastAsia="宋体" w:hAnsi="宋体" w:cs="宋体" w:hint="eastAsia"/>
          <w:bCs/>
          <w:kern w:val="0"/>
          <w:sz w:val="24"/>
          <w:szCs w:val="24"/>
        </w:rPr>
        <w:t>原有检索功能的基础上，优化了检索性能，扩大了检索范围。主要表现为：</w:t>
      </w:r>
    </w:p>
    <w:p w14:paraId="743E955E" w14:textId="77777777" w:rsidR="00B50E05" w:rsidRDefault="00041371">
      <w:pPr>
        <w:pStyle w:val="af0"/>
        <w:widowControl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 w:cs="宋体"/>
          <w:bCs/>
          <w:kern w:val="0"/>
          <w:sz w:val="24"/>
          <w:szCs w:val="24"/>
        </w:rPr>
      </w:pPr>
      <w:r>
        <w:rPr>
          <w:rFonts w:ascii="宋体" w:eastAsia="宋体" w:hAnsi="宋体" w:cs="宋体" w:hint="eastAsia"/>
          <w:bCs/>
          <w:kern w:val="0"/>
          <w:sz w:val="24"/>
          <w:szCs w:val="24"/>
        </w:rPr>
        <w:t>实现了全站十余种资源的统一跨库检索；</w:t>
      </w:r>
    </w:p>
    <w:p w14:paraId="1FF53EFF" w14:textId="77777777" w:rsidR="00B50E05" w:rsidRDefault="00041371">
      <w:pPr>
        <w:pStyle w:val="af0"/>
        <w:widowControl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 w:cs="宋体"/>
          <w:bCs/>
          <w:kern w:val="0"/>
          <w:sz w:val="24"/>
          <w:szCs w:val="24"/>
        </w:rPr>
      </w:pPr>
      <w:r>
        <w:rPr>
          <w:rFonts w:ascii="宋体" w:eastAsia="宋体" w:hAnsi="宋体" w:cs="宋体" w:hint="eastAsia"/>
          <w:bCs/>
          <w:kern w:val="0"/>
          <w:sz w:val="24"/>
          <w:szCs w:val="24"/>
        </w:rPr>
        <w:t>实现了检索词的刊名、学者和机构的实体识别检索；</w:t>
      </w:r>
    </w:p>
    <w:p w14:paraId="1E7E7C41" w14:textId="77777777" w:rsidR="00B50E05" w:rsidRDefault="00041371">
      <w:pPr>
        <w:pStyle w:val="af0"/>
        <w:widowControl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 w:cs="宋体"/>
          <w:bCs/>
          <w:kern w:val="0"/>
          <w:sz w:val="24"/>
          <w:szCs w:val="24"/>
        </w:rPr>
      </w:pPr>
      <w:r>
        <w:rPr>
          <w:rFonts w:ascii="宋体" w:eastAsia="宋体" w:hAnsi="宋体" w:cs="宋体" w:hint="eastAsia"/>
          <w:bCs/>
          <w:kern w:val="0"/>
          <w:sz w:val="24"/>
          <w:szCs w:val="24"/>
        </w:rPr>
        <w:t>优化了检索词的智能提示功能；</w:t>
      </w:r>
    </w:p>
    <w:p w14:paraId="75718541" w14:textId="77777777" w:rsidR="00B50E05" w:rsidRDefault="00041371">
      <w:pPr>
        <w:pStyle w:val="af0"/>
        <w:widowControl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 w:cs="宋体"/>
          <w:bCs/>
          <w:kern w:val="0"/>
          <w:sz w:val="24"/>
          <w:szCs w:val="24"/>
        </w:rPr>
      </w:pPr>
      <w:r>
        <w:rPr>
          <w:rFonts w:ascii="宋体" w:eastAsia="宋体" w:hAnsi="宋体" w:cs="宋体" w:hint="eastAsia"/>
          <w:bCs/>
          <w:kern w:val="0"/>
          <w:sz w:val="24"/>
          <w:szCs w:val="24"/>
        </w:rPr>
        <w:t>优化了检索历史管理功能。</w:t>
      </w:r>
    </w:p>
    <w:p w14:paraId="1F11FEEF" w14:textId="77777777" w:rsidR="00B50E05" w:rsidRDefault="00041371">
      <w:pPr>
        <w:pStyle w:val="af0"/>
        <w:widowControl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 w:cs="宋体"/>
          <w:bCs/>
          <w:kern w:val="0"/>
          <w:sz w:val="24"/>
          <w:szCs w:val="24"/>
        </w:rPr>
      </w:pPr>
      <w:r>
        <w:rPr>
          <w:rFonts w:ascii="宋体" w:eastAsia="宋体" w:hAnsi="宋体" w:cs="宋体" w:hint="eastAsia"/>
          <w:bCs/>
          <w:kern w:val="0"/>
          <w:sz w:val="24"/>
          <w:szCs w:val="24"/>
        </w:rPr>
        <w:t>高级检索实现了基于主题词表的中英文扩展检索、主题词扩展检索。</w:t>
      </w:r>
    </w:p>
    <w:p w14:paraId="106DD518" w14:textId="77777777" w:rsidR="00B50E05" w:rsidRDefault="00B50E05">
      <w:pPr>
        <w:widowControl/>
        <w:spacing w:line="360" w:lineRule="auto"/>
        <w:ind w:firstLineChars="200" w:firstLine="480"/>
        <w:rPr>
          <w:rFonts w:ascii="宋体" w:eastAsia="宋体" w:hAnsi="宋体" w:cs="宋体"/>
          <w:bCs/>
          <w:kern w:val="0"/>
          <w:sz w:val="24"/>
          <w:szCs w:val="24"/>
        </w:rPr>
      </w:pPr>
    </w:p>
    <w:p w14:paraId="6094AB05" w14:textId="77777777" w:rsidR="00B50E05" w:rsidRDefault="00B50E05">
      <w:pPr>
        <w:widowControl/>
        <w:spacing w:line="360" w:lineRule="auto"/>
        <w:ind w:firstLineChars="200" w:firstLine="480"/>
        <w:rPr>
          <w:rFonts w:ascii="宋体" w:eastAsia="宋体" w:hAnsi="宋体" w:cs="宋体"/>
          <w:bCs/>
          <w:kern w:val="0"/>
          <w:sz w:val="24"/>
          <w:szCs w:val="24"/>
        </w:rPr>
      </w:pPr>
    </w:p>
    <w:p w14:paraId="4271CC96" w14:textId="77777777" w:rsidR="00B50E05" w:rsidRDefault="00B50E05">
      <w:pPr>
        <w:widowControl/>
        <w:spacing w:line="360" w:lineRule="auto"/>
        <w:ind w:firstLineChars="200" w:firstLine="480"/>
        <w:rPr>
          <w:rFonts w:ascii="宋体" w:eastAsia="宋体" w:hAnsi="宋体" w:cs="宋体"/>
          <w:bCs/>
          <w:kern w:val="0"/>
          <w:sz w:val="24"/>
          <w:szCs w:val="24"/>
        </w:rPr>
      </w:pPr>
    </w:p>
    <w:p w14:paraId="22C2744E" w14:textId="77777777" w:rsidR="00B50E05" w:rsidRDefault="00B50E05">
      <w:pPr>
        <w:widowControl/>
        <w:spacing w:line="360" w:lineRule="auto"/>
        <w:ind w:firstLineChars="200" w:firstLine="480"/>
        <w:rPr>
          <w:rFonts w:ascii="宋体" w:eastAsia="宋体" w:hAnsi="宋体" w:cs="宋体"/>
          <w:bCs/>
          <w:kern w:val="0"/>
          <w:sz w:val="24"/>
          <w:szCs w:val="24"/>
        </w:rPr>
      </w:pPr>
    </w:p>
    <w:p w14:paraId="18F497B3" w14:textId="77777777" w:rsidR="00B50E05" w:rsidRDefault="00B50E05">
      <w:pPr>
        <w:widowControl/>
        <w:spacing w:line="360" w:lineRule="auto"/>
        <w:ind w:firstLineChars="200" w:firstLine="480"/>
        <w:rPr>
          <w:rFonts w:ascii="宋体" w:eastAsia="宋体" w:hAnsi="宋体" w:cs="宋体"/>
          <w:bCs/>
          <w:kern w:val="0"/>
          <w:sz w:val="24"/>
          <w:szCs w:val="24"/>
        </w:rPr>
      </w:pPr>
    </w:p>
    <w:p w14:paraId="7A6C6CD0" w14:textId="77777777" w:rsidR="00B50E05" w:rsidRDefault="00B50E05">
      <w:pPr>
        <w:widowControl/>
        <w:spacing w:line="360" w:lineRule="auto"/>
        <w:ind w:firstLineChars="200" w:firstLine="480"/>
        <w:rPr>
          <w:rFonts w:ascii="宋体" w:eastAsia="宋体" w:hAnsi="宋体" w:cs="宋体"/>
          <w:bCs/>
          <w:kern w:val="0"/>
          <w:sz w:val="24"/>
          <w:szCs w:val="24"/>
        </w:rPr>
      </w:pPr>
    </w:p>
    <w:p w14:paraId="2C977002" w14:textId="77777777" w:rsidR="00B50E05" w:rsidRDefault="00B50E05">
      <w:pPr>
        <w:widowControl/>
        <w:spacing w:line="360" w:lineRule="auto"/>
        <w:ind w:firstLineChars="200" w:firstLine="480"/>
        <w:rPr>
          <w:rFonts w:ascii="宋体" w:eastAsia="宋体" w:hAnsi="宋体" w:cs="宋体"/>
          <w:bCs/>
          <w:kern w:val="0"/>
          <w:sz w:val="24"/>
          <w:szCs w:val="24"/>
        </w:rPr>
      </w:pPr>
    </w:p>
    <w:p w14:paraId="48B0CDB9" w14:textId="77777777" w:rsidR="00B50E05" w:rsidRDefault="00B50E05">
      <w:pPr>
        <w:widowControl/>
        <w:spacing w:line="360" w:lineRule="auto"/>
        <w:ind w:firstLineChars="200" w:firstLine="480"/>
        <w:rPr>
          <w:rFonts w:ascii="宋体" w:eastAsia="宋体" w:hAnsi="宋体" w:cs="宋体"/>
          <w:bCs/>
          <w:kern w:val="0"/>
          <w:sz w:val="24"/>
          <w:szCs w:val="24"/>
        </w:rPr>
      </w:pPr>
    </w:p>
    <w:p w14:paraId="41D1199C" w14:textId="77777777" w:rsidR="00B50E05" w:rsidRDefault="00B50E05">
      <w:pPr>
        <w:widowControl/>
        <w:spacing w:line="360" w:lineRule="auto"/>
        <w:ind w:firstLineChars="200" w:firstLine="480"/>
        <w:rPr>
          <w:rFonts w:ascii="宋体" w:eastAsia="宋体" w:hAnsi="宋体" w:cs="宋体"/>
          <w:bCs/>
          <w:kern w:val="0"/>
          <w:sz w:val="24"/>
          <w:szCs w:val="24"/>
        </w:rPr>
      </w:pPr>
    </w:p>
    <w:p w14:paraId="0DD042A0" w14:textId="77777777" w:rsidR="00B50E05" w:rsidRDefault="00B50E05">
      <w:pPr>
        <w:widowControl/>
        <w:spacing w:line="360" w:lineRule="auto"/>
        <w:ind w:firstLineChars="200" w:firstLine="480"/>
        <w:rPr>
          <w:rFonts w:ascii="宋体" w:eastAsia="宋体" w:hAnsi="宋体" w:cs="宋体"/>
          <w:bCs/>
          <w:kern w:val="0"/>
          <w:sz w:val="24"/>
          <w:szCs w:val="24"/>
        </w:rPr>
      </w:pPr>
    </w:p>
    <w:p w14:paraId="0998BC82" w14:textId="77777777" w:rsidR="00B50E05" w:rsidRDefault="00B50E05">
      <w:pPr>
        <w:widowControl/>
        <w:spacing w:line="360" w:lineRule="auto"/>
        <w:ind w:firstLineChars="200" w:firstLine="480"/>
        <w:rPr>
          <w:rFonts w:ascii="宋体" w:eastAsia="宋体" w:hAnsi="宋体" w:cs="宋体"/>
          <w:bCs/>
          <w:kern w:val="0"/>
          <w:sz w:val="24"/>
          <w:szCs w:val="24"/>
        </w:rPr>
      </w:pPr>
    </w:p>
    <w:p w14:paraId="43848C89" w14:textId="77777777" w:rsidR="00B50E05" w:rsidRDefault="00041371">
      <w:pPr>
        <w:pStyle w:val="1"/>
        <w:spacing w:line="360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lastRenderedPageBreak/>
        <w:t>第</w:t>
      </w:r>
      <w:r>
        <w:rPr>
          <w:rFonts w:ascii="黑体" w:eastAsia="黑体" w:hAnsi="黑体" w:hint="eastAsia"/>
          <w:sz w:val="32"/>
          <w:szCs w:val="32"/>
        </w:rPr>
        <w:t>二</w:t>
      </w:r>
      <w:r>
        <w:rPr>
          <w:rFonts w:ascii="黑体" w:eastAsia="黑体" w:hAnsi="黑体"/>
          <w:sz w:val="32"/>
          <w:szCs w:val="32"/>
        </w:rPr>
        <w:t xml:space="preserve">部分 </w:t>
      </w:r>
      <w:r>
        <w:rPr>
          <w:rFonts w:ascii="黑体" w:eastAsia="黑体" w:hAnsi="黑体" w:hint="eastAsia"/>
          <w:sz w:val="32"/>
          <w:szCs w:val="32"/>
        </w:rPr>
        <w:t>使用说明</w:t>
      </w:r>
    </w:p>
    <w:p w14:paraId="4F103E48" w14:textId="77777777" w:rsidR="00B50E05" w:rsidRDefault="00041371">
      <w:pPr>
        <w:widowControl/>
        <w:spacing w:line="360" w:lineRule="auto"/>
        <w:ind w:firstLineChars="200" w:firstLine="480"/>
        <w:rPr>
          <w:rFonts w:ascii="宋体" w:eastAsia="宋体" w:hAnsi="宋体" w:cs="宋体"/>
          <w:bCs/>
          <w:kern w:val="0"/>
          <w:sz w:val="24"/>
          <w:szCs w:val="24"/>
        </w:rPr>
      </w:pPr>
      <w:r>
        <w:rPr>
          <w:rFonts w:ascii="宋体" w:eastAsia="宋体" w:hAnsi="宋体" w:cs="宋体" w:hint="eastAsia"/>
          <w:bCs/>
          <w:kern w:val="0"/>
          <w:sz w:val="24"/>
          <w:szCs w:val="24"/>
        </w:rPr>
        <w:t>万方</w:t>
      </w:r>
      <w:proofErr w:type="gramStart"/>
      <w:r>
        <w:rPr>
          <w:rFonts w:ascii="宋体" w:eastAsia="宋体" w:hAnsi="宋体" w:cs="宋体" w:hint="eastAsia"/>
          <w:bCs/>
          <w:kern w:val="0"/>
          <w:sz w:val="24"/>
          <w:szCs w:val="24"/>
        </w:rPr>
        <w:t>智搜提供</w:t>
      </w:r>
      <w:proofErr w:type="gramEnd"/>
      <w:r>
        <w:rPr>
          <w:rFonts w:ascii="宋体" w:eastAsia="宋体" w:hAnsi="宋体" w:cs="宋体" w:hint="eastAsia"/>
          <w:bCs/>
          <w:kern w:val="0"/>
          <w:sz w:val="24"/>
          <w:szCs w:val="24"/>
        </w:rPr>
        <w:t>的检索功能主要是：基本检索、高级检索和专业检索。其中，首页展示的一个输入框的检索为基本检索，也称</w:t>
      </w:r>
      <w:proofErr w:type="gramStart"/>
      <w:r>
        <w:rPr>
          <w:rFonts w:ascii="宋体" w:eastAsia="宋体" w:hAnsi="宋体" w:cs="宋体" w:hint="eastAsia"/>
          <w:bCs/>
          <w:kern w:val="0"/>
          <w:sz w:val="24"/>
          <w:szCs w:val="24"/>
        </w:rPr>
        <w:t>一</w:t>
      </w:r>
      <w:proofErr w:type="gramEnd"/>
      <w:r>
        <w:rPr>
          <w:rFonts w:ascii="宋体" w:eastAsia="宋体" w:hAnsi="宋体" w:cs="宋体" w:hint="eastAsia"/>
          <w:bCs/>
          <w:kern w:val="0"/>
          <w:sz w:val="24"/>
          <w:szCs w:val="24"/>
        </w:rPr>
        <w:t>框式检索，在检索框旁边有高级检索的入口，用户可以使用高级检索和专业检索进行专业的、较为复杂的检索。</w:t>
      </w:r>
    </w:p>
    <w:p w14:paraId="3D323A2E" w14:textId="77777777" w:rsidR="00B50E05" w:rsidRDefault="00041371">
      <w:pPr>
        <w:keepNext/>
        <w:widowControl/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6EC64F5B" wp14:editId="024C7A8C">
            <wp:extent cx="4883150" cy="2148840"/>
            <wp:effectExtent l="19050" t="19050" r="12700" b="228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t="11829"/>
                    <a:stretch>
                      <a:fillRect/>
                    </a:stretch>
                  </pic:blipFill>
                  <pic:spPr>
                    <a:xfrm>
                      <a:off x="0" y="0"/>
                      <a:ext cx="4907086" cy="2159664"/>
                    </a:xfrm>
                    <a:prstGeom prst="rect">
                      <a:avLst/>
                    </a:prstGeom>
                    <a:ln w="6348" cap="flat" cmpd="sng" algn="ctr">
                      <a:solidFill>
                        <a:srgbClr val="66669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AEED160" w14:textId="1C59C7F1" w:rsidR="00B50E05" w:rsidRDefault="00041371">
      <w:pPr>
        <w:pStyle w:val="a7"/>
        <w:spacing w:line="360" w:lineRule="auto"/>
        <w:jc w:val="center"/>
        <w:rPr>
          <w:rFonts w:ascii="楷体" w:eastAsia="楷体" w:hAnsi="楷体"/>
          <w:sz w:val="21"/>
          <w:szCs w:val="21"/>
        </w:rPr>
      </w:pPr>
      <w:r>
        <w:rPr>
          <w:rFonts w:ascii="楷体" w:eastAsia="楷体" w:hAnsi="楷体"/>
          <w:sz w:val="21"/>
          <w:szCs w:val="21"/>
        </w:rPr>
        <w:t xml:space="preserve">Figure </w:t>
      </w:r>
      <w:r>
        <w:rPr>
          <w:rFonts w:ascii="楷体" w:eastAsia="楷体" w:hAnsi="楷体"/>
          <w:sz w:val="21"/>
          <w:szCs w:val="21"/>
        </w:rPr>
        <w:fldChar w:fldCharType="begin"/>
      </w:r>
      <w:r>
        <w:rPr>
          <w:rFonts w:ascii="楷体" w:eastAsia="楷体" w:hAnsi="楷体"/>
          <w:sz w:val="21"/>
          <w:szCs w:val="21"/>
        </w:rPr>
        <w:instrText xml:space="preserve"> SEQ Figure \* ARABIC </w:instrText>
      </w:r>
      <w:r>
        <w:rPr>
          <w:rFonts w:ascii="楷体" w:eastAsia="楷体" w:hAnsi="楷体"/>
          <w:sz w:val="21"/>
          <w:szCs w:val="21"/>
        </w:rPr>
        <w:fldChar w:fldCharType="separate"/>
      </w:r>
      <w:r w:rsidR="00F50C21">
        <w:rPr>
          <w:rFonts w:ascii="楷体" w:eastAsia="楷体" w:hAnsi="楷体"/>
          <w:noProof/>
          <w:sz w:val="21"/>
          <w:szCs w:val="21"/>
        </w:rPr>
        <w:t>1</w:t>
      </w:r>
      <w:r>
        <w:rPr>
          <w:rFonts w:ascii="楷体" w:eastAsia="楷体" w:hAnsi="楷体"/>
          <w:sz w:val="21"/>
          <w:szCs w:val="21"/>
        </w:rPr>
        <w:fldChar w:fldCharType="end"/>
      </w:r>
      <w:r>
        <w:rPr>
          <w:rFonts w:ascii="楷体" w:eastAsia="楷体" w:hAnsi="楷体"/>
          <w:sz w:val="21"/>
          <w:szCs w:val="21"/>
        </w:rPr>
        <w:t xml:space="preserve"> </w:t>
      </w:r>
      <w:r>
        <w:rPr>
          <w:rFonts w:ascii="楷体" w:eastAsia="楷体" w:hAnsi="楷体" w:hint="eastAsia"/>
          <w:sz w:val="21"/>
          <w:szCs w:val="21"/>
        </w:rPr>
        <w:t>基本检索和高级检索的入口</w:t>
      </w:r>
    </w:p>
    <w:p w14:paraId="46E32179" w14:textId="77777777" w:rsidR="00B50E05" w:rsidRDefault="00041371">
      <w:pPr>
        <w:pStyle w:val="af0"/>
        <w:numPr>
          <w:ilvl w:val="0"/>
          <w:numId w:val="3"/>
        </w:numPr>
        <w:spacing w:line="360" w:lineRule="auto"/>
        <w:ind w:left="357" w:firstLineChars="0" w:hanging="357"/>
        <w:outlineLvl w:val="1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基本检索</w:t>
      </w:r>
    </w:p>
    <w:p w14:paraId="1287F162" w14:textId="77777777" w:rsidR="00B50E05" w:rsidRDefault="00041371">
      <w:pPr>
        <w:widowControl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知识服务平台</w:t>
      </w:r>
      <w:r>
        <w:rPr>
          <w:rFonts w:ascii="宋体" w:eastAsia="宋体" w:hAnsi="宋体"/>
          <w:sz w:val="24"/>
          <w:szCs w:val="24"/>
        </w:rPr>
        <w:t>V2.0首页的检索框即为</w:t>
      </w:r>
      <w:r>
        <w:rPr>
          <w:rFonts w:ascii="宋体" w:eastAsia="宋体" w:hAnsi="宋体" w:hint="eastAsia"/>
          <w:sz w:val="24"/>
          <w:szCs w:val="24"/>
        </w:rPr>
        <w:t>基本检索</w:t>
      </w:r>
      <w:r>
        <w:rPr>
          <w:rFonts w:ascii="宋体" w:eastAsia="宋体" w:hAnsi="宋体"/>
          <w:sz w:val="24"/>
          <w:szCs w:val="24"/>
        </w:rPr>
        <w:t>的输入框，实现多种资源类型、多种来源的一站式检索和发现</w:t>
      </w:r>
      <w:r>
        <w:rPr>
          <w:rFonts w:ascii="宋体" w:eastAsia="宋体" w:hAnsi="宋体" w:hint="eastAsia"/>
          <w:sz w:val="24"/>
          <w:szCs w:val="24"/>
        </w:rPr>
        <w:t>。</w:t>
      </w:r>
    </w:p>
    <w:p w14:paraId="0443E897" w14:textId="77777777" w:rsidR="00B50E05" w:rsidRDefault="00041371">
      <w:pPr>
        <w:widowControl/>
        <w:spacing w:beforeLines="50" w:before="156" w:afterLines="50" w:after="156" w:line="360" w:lineRule="auto"/>
        <w:outlineLvl w:val="2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1</w:t>
      </w:r>
      <w:r>
        <w:rPr>
          <w:rFonts w:ascii="黑体" w:eastAsia="黑体" w:hAnsi="黑体"/>
          <w:sz w:val="24"/>
          <w:szCs w:val="24"/>
        </w:rPr>
        <w:t xml:space="preserve">.1  </w:t>
      </w:r>
      <w:r>
        <w:rPr>
          <w:rFonts w:ascii="黑体" w:eastAsia="黑体" w:hAnsi="黑体" w:hint="eastAsia"/>
          <w:sz w:val="24"/>
          <w:szCs w:val="24"/>
        </w:rPr>
        <w:t>普通检索</w:t>
      </w:r>
    </w:p>
    <w:p w14:paraId="3C3E8DDF" w14:textId="77777777" w:rsidR="00B50E05" w:rsidRDefault="00041371">
      <w:pPr>
        <w:widowControl/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基本检索提供全部资源的统一检索和单独资源的检索，每种检索字段不同，其中，全部资源的检索字段为题名、关键词、摘要、作者和作者单位。您可以选择在特定的字段中检索或者直接进行检索。</w:t>
      </w:r>
    </w:p>
    <w:p w14:paraId="46D57383" w14:textId="77777777" w:rsidR="00B50E05" w:rsidRDefault="00041371">
      <w:pPr>
        <w:keepNext/>
        <w:widowControl/>
        <w:spacing w:line="360" w:lineRule="auto"/>
        <w:jc w:val="center"/>
      </w:pPr>
      <w:r>
        <w:rPr>
          <w:noProof/>
        </w:rPr>
        <w:lastRenderedPageBreak/>
        <w:drawing>
          <wp:inline distT="0" distB="0" distL="114300" distR="114300" wp14:anchorId="48DF3B49" wp14:editId="5263C535">
            <wp:extent cx="5264150" cy="2219960"/>
            <wp:effectExtent l="19050" t="19050" r="12700" b="279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19960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5BD37B8" w14:textId="530DD0C0" w:rsidR="00B50E05" w:rsidRDefault="00041371">
      <w:pPr>
        <w:pStyle w:val="a7"/>
        <w:spacing w:line="360" w:lineRule="auto"/>
        <w:jc w:val="center"/>
        <w:rPr>
          <w:rFonts w:ascii="楷体" w:eastAsia="楷体" w:hAnsi="楷体"/>
          <w:sz w:val="21"/>
          <w:szCs w:val="21"/>
        </w:rPr>
      </w:pPr>
      <w:r>
        <w:rPr>
          <w:rFonts w:ascii="楷体" w:eastAsia="楷体" w:hAnsi="楷体"/>
          <w:sz w:val="21"/>
          <w:szCs w:val="21"/>
        </w:rPr>
        <w:t xml:space="preserve">Figure </w:t>
      </w:r>
      <w:r>
        <w:rPr>
          <w:rFonts w:ascii="楷体" w:eastAsia="楷体" w:hAnsi="楷体"/>
          <w:sz w:val="21"/>
          <w:szCs w:val="21"/>
        </w:rPr>
        <w:fldChar w:fldCharType="begin"/>
      </w:r>
      <w:r>
        <w:rPr>
          <w:rFonts w:ascii="楷体" w:eastAsia="楷体" w:hAnsi="楷体"/>
          <w:sz w:val="21"/>
          <w:szCs w:val="21"/>
        </w:rPr>
        <w:instrText xml:space="preserve"> SEQ Figure \* ARABIC </w:instrText>
      </w:r>
      <w:r>
        <w:rPr>
          <w:rFonts w:ascii="楷体" w:eastAsia="楷体" w:hAnsi="楷体"/>
          <w:sz w:val="21"/>
          <w:szCs w:val="21"/>
        </w:rPr>
        <w:fldChar w:fldCharType="separate"/>
      </w:r>
      <w:r w:rsidR="00F50C21">
        <w:rPr>
          <w:rFonts w:ascii="楷体" w:eastAsia="楷体" w:hAnsi="楷体"/>
          <w:noProof/>
          <w:sz w:val="21"/>
          <w:szCs w:val="21"/>
        </w:rPr>
        <w:t>2</w:t>
      </w:r>
      <w:r>
        <w:rPr>
          <w:rFonts w:ascii="楷体" w:eastAsia="楷体" w:hAnsi="楷体"/>
          <w:sz w:val="21"/>
          <w:szCs w:val="21"/>
        </w:rPr>
        <w:fldChar w:fldCharType="end"/>
      </w:r>
      <w:r>
        <w:rPr>
          <w:rFonts w:ascii="楷体" w:eastAsia="楷体" w:hAnsi="楷体"/>
          <w:sz w:val="21"/>
          <w:szCs w:val="21"/>
        </w:rPr>
        <w:t xml:space="preserve"> </w:t>
      </w:r>
      <w:r>
        <w:rPr>
          <w:rFonts w:ascii="楷体" w:eastAsia="楷体" w:hAnsi="楷体" w:hint="eastAsia"/>
          <w:sz w:val="21"/>
          <w:szCs w:val="21"/>
        </w:rPr>
        <w:t>基本检索-全部范围支持的检索字段</w:t>
      </w:r>
    </w:p>
    <w:p w14:paraId="470F3A20" w14:textId="77777777" w:rsidR="00B50E05" w:rsidRDefault="00041371">
      <w:pPr>
        <w:widowControl/>
        <w:spacing w:beforeLines="50" w:before="156" w:afterLines="50" w:after="156" w:line="360" w:lineRule="auto"/>
        <w:outlineLvl w:val="2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1</w:t>
      </w:r>
      <w:r>
        <w:rPr>
          <w:rFonts w:ascii="黑体" w:eastAsia="黑体" w:hAnsi="黑体"/>
          <w:sz w:val="24"/>
          <w:szCs w:val="24"/>
        </w:rPr>
        <w:t xml:space="preserve">.2  </w:t>
      </w:r>
      <w:r>
        <w:rPr>
          <w:rFonts w:ascii="黑体" w:eastAsia="黑体" w:hAnsi="黑体" w:hint="eastAsia"/>
          <w:sz w:val="24"/>
          <w:szCs w:val="24"/>
        </w:rPr>
        <w:t>实体识别</w:t>
      </w:r>
    </w:p>
    <w:p w14:paraId="2E35C4E1" w14:textId="77777777" w:rsidR="00B50E05" w:rsidRDefault="00041371">
      <w:pPr>
        <w:widowControl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知识服务平台</w:t>
      </w:r>
      <w:r>
        <w:rPr>
          <w:rFonts w:ascii="宋体" w:eastAsia="宋体" w:hAnsi="宋体"/>
          <w:sz w:val="24"/>
          <w:szCs w:val="24"/>
        </w:rPr>
        <w:t xml:space="preserve">V2.0 </w:t>
      </w:r>
      <w:r>
        <w:rPr>
          <w:rFonts w:ascii="宋体" w:eastAsia="宋体" w:hAnsi="宋体" w:hint="eastAsia"/>
          <w:sz w:val="24"/>
          <w:szCs w:val="24"/>
        </w:rPr>
        <w:t>对用户输入的检索词进行了识别。当用户输入检索词为人名、期刊名和机构名称时，系统会提示用户查看相应的文献，如下图所示。</w:t>
      </w:r>
    </w:p>
    <w:p w14:paraId="5FCEAAC0" w14:textId="77777777" w:rsidR="00B50E05" w:rsidRDefault="00041371">
      <w:pPr>
        <w:keepNext/>
        <w:widowControl/>
        <w:spacing w:line="360" w:lineRule="auto"/>
      </w:pPr>
      <w:r>
        <w:rPr>
          <w:noProof/>
        </w:rPr>
        <w:drawing>
          <wp:inline distT="0" distB="0" distL="0" distR="0" wp14:anchorId="36F248A5" wp14:editId="07E44F06">
            <wp:extent cx="5274310" cy="1028065"/>
            <wp:effectExtent l="19050" t="19050" r="21590" b="196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8065"/>
                    </a:xfrm>
                    <a:prstGeom prst="rect">
                      <a:avLst/>
                    </a:prstGeom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6797EBD" w14:textId="029F039A" w:rsidR="00B50E05" w:rsidRDefault="00041371">
      <w:pPr>
        <w:pStyle w:val="a7"/>
        <w:spacing w:line="360" w:lineRule="auto"/>
        <w:jc w:val="center"/>
        <w:rPr>
          <w:rFonts w:ascii="楷体" w:eastAsia="楷体" w:hAnsi="楷体" w:cstheme="minorBidi"/>
          <w:sz w:val="21"/>
          <w:szCs w:val="21"/>
        </w:rPr>
      </w:pPr>
      <w:r>
        <w:rPr>
          <w:rFonts w:ascii="楷体" w:eastAsia="楷体" w:hAnsi="楷体" w:cstheme="minorBidi"/>
          <w:sz w:val="21"/>
          <w:szCs w:val="21"/>
        </w:rPr>
        <w:t xml:space="preserve">Figure </w:t>
      </w:r>
      <w:r>
        <w:rPr>
          <w:rFonts w:ascii="楷体" w:eastAsia="楷体" w:hAnsi="楷体" w:cstheme="minorBidi"/>
          <w:sz w:val="21"/>
          <w:szCs w:val="21"/>
        </w:rPr>
        <w:fldChar w:fldCharType="begin"/>
      </w:r>
      <w:r>
        <w:rPr>
          <w:rFonts w:ascii="楷体" w:eastAsia="楷体" w:hAnsi="楷体" w:cstheme="minorBidi"/>
          <w:sz w:val="21"/>
          <w:szCs w:val="21"/>
        </w:rPr>
        <w:instrText xml:space="preserve"> SEQ Figure \* ARABIC </w:instrText>
      </w:r>
      <w:r>
        <w:rPr>
          <w:rFonts w:ascii="楷体" w:eastAsia="楷体" w:hAnsi="楷体" w:cstheme="minorBidi"/>
          <w:sz w:val="21"/>
          <w:szCs w:val="21"/>
        </w:rPr>
        <w:fldChar w:fldCharType="separate"/>
      </w:r>
      <w:r w:rsidR="00F50C21">
        <w:rPr>
          <w:rFonts w:ascii="楷体" w:eastAsia="楷体" w:hAnsi="楷体" w:cstheme="minorBidi"/>
          <w:noProof/>
          <w:sz w:val="21"/>
          <w:szCs w:val="21"/>
        </w:rPr>
        <w:t>3</w:t>
      </w:r>
      <w:r>
        <w:rPr>
          <w:rFonts w:ascii="楷体" w:eastAsia="楷体" w:hAnsi="楷体" w:cstheme="minorBidi"/>
          <w:sz w:val="21"/>
          <w:szCs w:val="21"/>
        </w:rPr>
        <w:fldChar w:fldCharType="end"/>
      </w:r>
      <w:r>
        <w:rPr>
          <w:rFonts w:ascii="楷体" w:eastAsia="楷体" w:hAnsi="楷体" w:cstheme="minorBidi"/>
          <w:sz w:val="21"/>
          <w:szCs w:val="21"/>
        </w:rPr>
        <w:t xml:space="preserve"> </w:t>
      </w:r>
      <w:r>
        <w:rPr>
          <w:rFonts w:ascii="楷体" w:eastAsia="楷体" w:hAnsi="楷体" w:cstheme="minorBidi" w:hint="eastAsia"/>
          <w:sz w:val="21"/>
          <w:szCs w:val="21"/>
        </w:rPr>
        <w:t>学者实体识别</w:t>
      </w:r>
    </w:p>
    <w:p w14:paraId="4DFFDD38" w14:textId="77777777" w:rsidR="00B50E05" w:rsidRDefault="00041371">
      <w:pPr>
        <w:keepNext/>
        <w:spacing w:line="360" w:lineRule="auto"/>
      </w:pPr>
      <w:r>
        <w:rPr>
          <w:noProof/>
        </w:rPr>
        <w:drawing>
          <wp:inline distT="0" distB="0" distL="0" distR="0" wp14:anchorId="07D9B5B7" wp14:editId="282E883A">
            <wp:extent cx="5274310" cy="907415"/>
            <wp:effectExtent l="19050" t="19050" r="21590" b="260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7415"/>
                    </a:xfrm>
                    <a:prstGeom prst="rect">
                      <a:avLst/>
                    </a:prstGeom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BD68EE6" w14:textId="362F4452" w:rsidR="00B50E05" w:rsidRDefault="00041371">
      <w:pPr>
        <w:pStyle w:val="a7"/>
        <w:spacing w:line="360" w:lineRule="auto"/>
        <w:jc w:val="center"/>
        <w:rPr>
          <w:rFonts w:ascii="楷体" w:eastAsia="楷体" w:hAnsi="楷体" w:cstheme="minorBidi"/>
          <w:sz w:val="21"/>
          <w:szCs w:val="21"/>
        </w:rPr>
      </w:pPr>
      <w:r>
        <w:rPr>
          <w:rFonts w:ascii="楷体" w:eastAsia="楷体" w:hAnsi="楷体" w:cstheme="minorBidi"/>
          <w:sz w:val="21"/>
          <w:szCs w:val="21"/>
        </w:rPr>
        <w:t xml:space="preserve">Figure </w:t>
      </w:r>
      <w:r>
        <w:rPr>
          <w:rFonts w:ascii="楷体" w:eastAsia="楷体" w:hAnsi="楷体" w:cstheme="minorBidi"/>
          <w:sz w:val="21"/>
          <w:szCs w:val="21"/>
        </w:rPr>
        <w:fldChar w:fldCharType="begin"/>
      </w:r>
      <w:r>
        <w:rPr>
          <w:rFonts w:ascii="楷体" w:eastAsia="楷体" w:hAnsi="楷体" w:cstheme="minorBidi"/>
          <w:sz w:val="21"/>
          <w:szCs w:val="21"/>
        </w:rPr>
        <w:instrText xml:space="preserve"> SEQ Figure \* ARABIC </w:instrText>
      </w:r>
      <w:r>
        <w:rPr>
          <w:rFonts w:ascii="楷体" w:eastAsia="楷体" w:hAnsi="楷体" w:cstheme="minorBidi"/>
          <w:sz w:val="21"/>
          <w:szCs w:val="21"/>
        </w:rPr>
        <w:fldChar w:fldCharType="separate"/>
      </w:r>
      <w:r w:rsidR="00F50C21">
        <w:rPr>
          <w:rFonts w:ascii="楷体" w:eastAsia="楷体" w:hAnsi="楷体" w:cstheme="minorBidi"/>
          <w:noProof/>
          <w:sz w:val="21"/>
          <w:szCs w:val="21"/>
        </w:rPr>
        <w:t>4</w:t>
      </w:r>
      <w:r>
        <w:rPr>
          <w:rFonts w:ascii="楷体" w:eastAsia="楷体" w:hAnsi="楷体" w:cstheme="minorBidi"/>
          <w:sz w:val="21"/>
          <w:szCs w:val="21"/>
        </w:rPr>
        <w:fldChar w:fldCharType="end"/>
      </w:r>
      <w:r>
        <w:rPr>
          <w:rFonts w:ascii="楷体" w:eastAsia="楷体" w:hAnsi="楷体" w:cstheme="minorBidi"/>
          <w:sz w:val="21"/>
          <w:szCs w:val="21"/>
        </w:rPr>
        <w:t xml:space="preserve"> </w:t>
      </w:r>
      <w:r>
        <w:rPr>
          <w:rFonts w:ascii="楷体" w:eastAsia="楷体" w:hAnsi="楷体" w:cstheme="minorBidi" w:hint="eastAsia"/>
          <w:sz w:val="21"/>
          <w:szCs w:val="21"/>
        </w:rPr>
        <w:t>刊名实体识别</w:t>
      </w:r>
    </w:p>
    <w:p w14:paraId="2134FA6D" w14:textId="4EB91641" w:rsidR="00B50E05" w:rsidRDefault="00E84A19">
      <w:pPr>
        <w:keepNext/>
        <w:spacing w:line="360" w:lineRule="auto"/>
      </w:pPr>
      <w:r>
        <w:rPr>
          <w:noProof/>
        </w:rPr>
        <w:drawing>
          <wp:inline distT="0" distB="0" distL="0" distR="0" wp14:anchorId="2D97A171" wp14:editId="0EA021B2">
            <wp:extent cx="5274310" cy="781685"/>
            <wp:effectExtent l="19050" t="19050" r="21590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685"/>
                    </a:xfrm>
                    <a:prstGeom prst="rect">
                      <a:avLst/>
                    </a:prstGeom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877FE98" w14:textId="335F120F" w:rsidR="00B50E05" w:rsidRDefault="00041371">
      <w:pPr>
        <w:pStyle w:val="a7"/>
        <w:spacing w:line="360" w:lineRule="auto"/>
        <w:jc w:val="center"/>
        <w:rPr>
          <w:rFonts w:ascii="楷体" w:eastAsia="楷体" w:hAnsi="楷体" w:cstheme="minorBidi"/>
          <w:sz w:val="21"/>
          <w:szCs w:val="21"/>
        </w:rPr>
      </w:pPr>
      <w:r>
        <w:rPr>
          <w:rFonts w:ascii="楷体" w:eastAsia="楷体" w:hAnsi="楷体" w:cstheme="minorBidi"/>
          <w:sz w:val="21"/>
          <w:szCs w:val="21"/>
        </w:rPr>
        <w:t xml:space="preserve">Figure </w:t>
      </w:r>
      <w:r>
        <w:rPr>
          <w:rFonts w:ascii="楷体" w:eastAsia="楷体" w:hAnsi="楷体" w:cstheme="minorBidi"/>
          <w:sz w:val="21"/>
          <w:szCs w:val="21"/>
        </w:rPr>
        <w:fldChar w:fldCharType="begin"/>
      </w:r>
      <w:r>
        <w:rPr>
          <w:rFonts w:ascii="楷体" w:eastAsia="楷体" w:hAnsi="楷体" w:cstheme="minorBidi"/>
          <w:sz w:val="21"/>
          <w:szCs w:val="21"/>
        </w:rPr>
        <w:instrText xml:space="preserve"> SEQ Figure \* ARABIC </w:instrText>
      </w:r>
      <w:r>
        <w:rPr>
          <w:rFonts w:ascii="楷体" w:eastAsia="楷体" w:hAnsi="楷体" w:cstheme="minorBidi"/>
          <w:sz w:val="21"/>
          <w:szCs w:val="21"/>
        </w:rPr>
        <w:fldChar w:fldCharType="separate"/>
      </w:r>
      <w:r w:rsidR="00F50C21">
        <w:rPr>
          <w:rFonts w:ascii="楷体" w:eastAsia="楷体" w:hAnsi="楷体" w:cstheme="minorBidi"/>
          <w:noProof/>
          <w:sz w:val="21"/>
          <w:szCs w:val="21"/>
        </w:rPr>
        <w:t>5</w:t>
      </w:r>
      <w:r>
        <w:rPr>
          <w:rFonts w:ascii="楷体" w:eastAsia="楷体" w:hAnsi="楷体" w:cstheme="minorBidi"/>
          <w:sz w:val="21"/>
          <w:szCs w:val="21"/>
        </w:rPr>
        <w:fldChar w:fldCharType="end"/>
      </w:r>
      <w:r>
        <w:rPr>
          <w:rFonts w:ascii="楷体" w:eastAsia="楷体" w:hAnsi="楷体" w:cstheme="minorBidi"/>
          <w:sz w:val="21"/>
          <w:szCs w:val="21"/>
        </w:rPr>
        <w:t xml:space="preserve"> </w:t>
      </w:r>
      <w:r>
        <w:rPr>
          <w:rFonts w:ascii="楷体" w:eastAsia="楷体" w:hAnsi="楷体" w:cstheme="minorBidi" w:hint="eastAsia"/>
          <w:sz w:val="21"/>
          <w:szCs w:val="21"/>
        </w:rPr>
        <w:t>机构实体识别</w:t>
      </w:r>
    </w:p>
    <w:p w14:paraId="7E6EBC45" w14:textId="77777777" w:rsidR="00B50E05" w:rsidRDefault="00041371">
      <w:pPr>
        <w:widowControl/>
        <w:spacing w:beforeLines="50" w:before="156" w:afterLines="50" w:after="156" w:line="360" w:lineRule="auto"/>
        <w:outlineLvl w:val="2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1</w:t>
      </w:r>
      <w:r>
        <w:rPr>
          <w:rFonts w:ascii="黑体" w:eastAsia="黑体" w:hAnsi="黑体"/>
          <w:sz w:val="24"/>
          <w:szCs w:val="24"/>
        </w:rPr>
        <w:t xml:space="preserve">.3  </w:t>
      </w:r>
      <w:r>
        <w:rPr>
          <w:rFonts w:ascii="黑体" w:eastAsia="黑体" w:hAnsi="黑体" w:hint="eastAsia"/>
          <w:sz w:val="24"/>
          <w:szCs w:val="24"/>
        </w:rPr>
        <w:t>特殊检索</w:t>
      </w:r>
    </w:p>
    <w:p w14:paraId="7939A5F7" w14:textId="77777777" w:rsidR="00B50E05" w:rsidRDefault="00041371">
      <w:pPr>
        <w:widowControl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除了限定字段或者直接输入检索词进行检索外，平台还支持精确检索、逻辑表达式以及括号的限定检索。</w:t>
      </w:r>
    </w:p>
    <w:p w14:paraId="33A0DB29" w14:textId="77777777" w:rsidR="00B50E05" w:rsidRDefault="00041371">
      <w:pPr>
        <w:widowControl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用户可以输入英文的双引号进行精确检索，例如，输入</w:t>
      </w:r>
      <w:proofErr w:type="gramStart"/>
      <w:r>
        <w:rPr>
          <w:rFonts w:ascii="宋体" w:eastAsia="宋体" w:hAnsi="宋体"/>
          <w:sz w:val="24"/>
          <w:szCs w:val="24"/>
        </w:rPr>
        <w:t>”</w:t>
      </w:r>
      <w:proofErr w:type="gramEnd"/>
      <w:r>
        <w:rPr>
          <w:rFonts w:ascii="宋体" w:eastAsia="宋体" w:hAnsi="宋体" w:hint="eastAsia"/>
          <w:sz w:val="24"/>
          <w:szCs w:val="24"/>
        </w:rPr>
        <w:t>信息技术</w:t>
      </w:r>
      <w:r>
        <w:rPr>
          <w:rFonts w:ascii="宋体" w:eastAsia="宋体" w:hAnsi="宋体"/>
          <w:sz w:val="24"/>
          <w:szCs w:val="24"/>
        </w:rPr>
        <w:t>”,</w:t>
      </w:r>
      <w:r>
        <w:rPr>
          <w:rFonts w:ascii="宋体" w:eastAsia="宋体" w:hAnsi="宋体" w:hint="eastAsia"/>
          <w:sz w:val="24"/>
          <w:szCs w:val="24"/>
        </w:rPr>
        <w:t>系统对信息技术进行精确匹配，检索结果只包括【信息技术】的文献。</w:t>
      </w:r>
    </w:p>
    <w:p w14:paraId="3D04730F" w14:textId="77777777" w:rsidR="00B50E05" w:rsidRDefault="00041371">
      <w:pPr>
        <w:widowControl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用户可以输入逻辑运算符和括号进行检索。平台支持的符号如下：</w:t>
      </w:r>
    </w:p>
    <w:p w14:paraId="6EBEE502" w14:textId="77777777" w:rsidR="00B50E05" w:rsidRDefault="00041371">
      <w:pPr>
        <w:widowControl/>
        <w:spacing w:line="360" w:lineRule="auto"/>
        <w:ind w:firstLineChars="200" w:firstLine="420"/>
        <w:jc w:val="center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表1</w:t>
      </w:r>
      <w:r>
        <w:rPr>
          <w:rFonts w:ascii="楷体" w:eastAsia="楷体" w:hAnsi="楷体"/>
          <w:szCs w:val="21"/>
        </w:rPr>
        <w:t xml:space="preserve"> </w:t>
      </w:r>
      <w:r>
        <w:rPr>
          <w:rFonts w:ascii="楷体" w:eastAsia="楷体" w:hAnsi="楷体" w:hint="eastAsia"/>
          <w:szCs w:val="21"/>
        </w:rPr>
        <w:t>知识服务平台V</w:t>
      </w:r>
      <w:r>
        <w:rPr>
          <w:rFonts w:ascii="楷体" w:eastAsia="楷体" w:hAnsi="楷体"/>
          <w:szCs w:val="21"/>
        </w:rPr>
        <w:t>2.0</w:t>
      </w:r>
      <w:r>
        <w:rPr>
          <w:rFonts w:ascii="楷体" w:eastAsia="楷体" w:hAnsi="楷体" w:hint="eastAsia"/>
          <w:szCs w:val="21"/>
        </w:rPr>
        <w:t>支持的检索符号</w:t>
      </w:r>
    </w:p>
    <w:tbl>
      <w:tblPr>
        <w:tblW w:w="864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2835"/>
        <w:gridCol w:w="4252"/>
      </w:tblGrid>
      <w:tr w:rsidR="00B50E05" w14:paraId="04829B41" w14:textId="77777777">
        <w:trPr>
          <w:jc w:val="center"/>
        </w:trPr>
        <w:tc>
          <w:tcPr>
            <w:tcW w:w="156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EEAF6" w:themeFill="accent5" w:themeFillTint="33"/>
          </w:tcPr>
          <w:p w14:paraId="2C646069" w14:textId="77777777" w:rsidR="00B50E05" w:rsidRDefault="00041371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运算符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4" w:space="0" w:color="auto"/>
            </w:tcBorders>
            <w:shd w:val="clear" w:color="auto" w:fill="DEEAF6" w:themeFill="accent5" w:themeFillTint="33"/>
          </w:tcPr>
          <w:p w14:paraId="21D3582A" w14:textId="77777777" w:rsidR="00B50E05" w:rsidRDefault="00041371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检索含义</w:t>
            </w:r>
          </w:p>
        </w:tc>
        <w:tc>
          <w:tcPr>
            <w:tcW w:w="4252" w:type="dxa"/>
            <w:tcBorders>
              <w:top w:val="single" w:sz="12" w:space="0" w:color="auto"/>
              <w:bottom w:val="single" w:sz="4" w:space="0" w:color="auto"/>
            </w:tcBorders>
            <w:shd w:val="clear" w:color="auto" w:fill="DEEAF6" w:themeFill="accent5" w:themeFillTint="33"/>
          </w:tcPr>
          <w:p w14:paraId="43EA09B1" w14:textId="77777777" w:rsidR="00B50E05" w:rsidRDefault="00041371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举例</w:t>
            </w:r>
          </w:p>
        </w:tc>
      </w:tr>
      <w:tr w:rsidR="00B50E05" w14:paraId="0952C7B0" w14:textId="77777777">
        <w:trPr>
          <w:jc w:val="center"/>
        </w:trPr>
        <w:tc>
          <w:tcPr>
            <w:tcW w:w="1560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218AB8D3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AND/and/*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61E13092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逻辑与运算</w:t>
            </w:r>
          </w:p>
          <w:p w14:paraId="17113A8A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同时出现在文献中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0AFF9062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题名:（信息管理）and</w:t>
            </w:r>
            <w:r>
              <w:rPr>
                <w:rFonts w:ascii="宋体" w:eastAsia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作者单位:（武汉大学）</w:t>
            </w:r>
          </w:p>
        </w:tc>
      </w:tr>
      <w:tr w:rsidR="00B50E05" w14:paraId="4BE04DCB" w14:textId="77777777">
        <w:trPr>
          <w:jc w:val="center"/>
        </w:trPr>
        <w:tc>
          <w:tcPr>
            <w:tcW w:w="156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7C3545F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OR</w:t>
            </w:r>
            <w:r>
              <w:rPr>
                <w:rFonts w:ascii="宋体" w:eastAsia="宋体" w:hAnsi="宋体" w:cs="宋体"/>
                <w:kern w:val="0"/>
                <w:szCs w:val="21"/>
              </w:rPr>
              <w:t>/or/+</w:t>
            </w:r>
          </w:p>
        </w:tc>
        <w:tc>
          <w:tcPr>
            <w:tcW w:w="283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B88AB83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逻辑或运算</w:t>
            </w:r>
          </w:p>
          <w:p w14:paraId="352882C1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其中一个出现在文献中</w:t>
            </w:r>
          </w:p>
        </w:tc>
        <w:tc>
          <w:tcPr>
            <w:tcW w:w="425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E2CE87F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题名:（信息管理）or</w:t>
            </w:r>
            <w:r>
              <w:rPr>
                <w:rFonts w:ascii="宋体" w:eastAsia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摘要：（武汉大学）</w:t>
            </w:r>
          </w:p>
        </w:tc>
      </w:tr>
      <w:tr w:rsidR="00B50E05" w14:paraId="72344519" w14:textId="77777777">
        <w:trPr>
          <w:jc w:val="center"/>
        </w:trPr>
        <w:tc>
          <w:tcPr>
            <w:tcW w:w="156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7152FBF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NOT</w:t>
            </w:r>
            <w:r>
              <w:rPr>
                <w:rFonts w:ascii="宋体" w:eastAsia="宋体" w:hAnsi="宋体" w:cs="宋体"/>
                <w:kern w:val="0"/>
                <w:szCs w:val="21"/>
              </w:rPr>
              <w:t>/not/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^</w:t>
            </w:r>
          </w:p>
        </w:tc>
        <w:tc>
          <w:tcPr>
            <w:tcW w:w="283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2D5ABC6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逻辑非运算</w:t>
            </w:r>
          </w:p>
          <w:p w14:paraId="5A2B884B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后面所跟的词不出现在文献中</w:t>
            </w:r>
          </w:p>
        </w:tc>
        <w:tc>
          <w:tcPr>
            <w:tcW w:w="425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3189C62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题名:（信息管理 or</w:t>
            </w:r>
            <w:r>
              <w:rPr>
                <w:rFonts w:ascii="宋体" w:eastAsia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信息分析）not 武汉大学</w:t>
            </w:r>
          </w:p>
        </w:tc>
      </w:tr>
      <w:tr w:rsidR="00B50E05" w14:paraId="11875A45" w14:textId="77777777">
        <w:trPr>
          <w:jc w:val="center"/>
        </w:trPr>
        <w:tc>
          <w:tcPr>
            <w:tcW w:w="156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A4BC6B1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/>
                <w:kern w:val="0"/>
                <w:szCs w:val="21"/>
              </w:rPr>
              <w:t>””</w:t>
            </w:r>
          </w:p>
        </w:tc>
        <w:tc>
          <w:tcPr>
            <w:tcW w:w="283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81262D2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/>
                <w:kern w:val="0"/>
                <w:szCs w:val="21"/>
              </w:rPr>
              <w:t>精确匹配</w:t>
            </w:r>
          </w:p>
          <w:p w14:paraId="6465E90E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引号中词作为整体进行查询</w:t>
            </w:r>
          </w:p>
        </w:tc>
        <w:tc>
          <w:tcPr>
            <w:tcW w:w="425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4AAA4F7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刊名:（“情报学报”）</w:t>
            </w:r>
          </w:p>
        </w:tc>
      </w:tr>
      <w:tr w:rsidR="00B50E05" w14:paraId="5E280944" w14:textId="77777777">
        <w:trPr>
          <w:jc w:val="center"/>
        </w:trPr>
        <w:tc>
          <w:tcPr>
            <w:tcW w:w="1560" w:type="dxa"/>
            <w:tcBorders>
              <w:bottom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109EC7EF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()</w:t>
            </w:r>
          </w:p>
        </w:tc>
        <w:tc>
          <w:tcPr>
            <w:tcW w:w="2835" w:type="dxa"/>
            <w:tcBorders>
              <w:bottom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3668DE83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限定检索顺序</w:t>
            </w:r>
          </w:p>
          <w:p w14:paraId="702D1464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括号中检索式作为一个子查询</w:t>
            </w:r>
          </w:p>
        </w:tc>
        <w:tc>
          <w:tcPr>
            <w:tcW w:w="4252" w:type="dxa"/>
            <w:tcBorders>
              <w:bottom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0C742124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（题名:（信息管理研究）or</w:t>
            </w:r>
            <w:r>
              <w:rPr>
                <w:rFonts w:ascii="宋体" w:eastAsia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摘要：（信息分析））not</w:t>
            </w:r>
            <w:r>
              <w:rPr>
                <w:rFonts w:ascii="宋体" w:eastAsia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题名：（图书馆）</w:t>
            </w:r>
          </w:p>
        </w:tc>
      </w:tr>
    </w:tbl>
    <w:p w14:paraId="40F84F78" w14:textId="77777777" w:rsidR="00B50E05" w:rsidRDefault="00041371">
      <w:pPr>
        <w:spacing w:line="360" w:lineRule="auto"/>
        <w:ind w:left="630" w:hangingChars="300" w:hanging="63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注：</w:t>
      </w:r>
      <w:r>
        <w:rPr>
          <w:rFonts w:ascii="宋体" w:eastAsia="宋体" w:hAnsi="宋体"/>
          <w:szCs w:val="21"/>
        </w:rPr>
        <w:fldChar w:fldCharType="begin"/>
      </w:r>
      <w:r>
        <w:rPr>
          <w:rFonts w:ascii="宋体" w:eastAsia="宋体" w:hAnsi="宋体"/>
          <w:szCs w:val="21"/>
        </w:rPr>
        <w:instrText xml:space="preserve"> </w:instrText>
      </w:r>
      <w:r>
        <w:rPr>
          <w:rFonts w:ascii="宋体" w:eastAsia="宋体" w:hAnsi="宋体" w:hint="eastAsia"/>
          <w:szCs w:val="21"/>
        </w:rPr>
        <w:instrText>eq \o\ac(○,</w:instrText>
      </w:r>
      <w:r>
        <w:rPr>
          <w:rFonts w:ascii="宋体" w:eastAsia="宋体" w:hAnsi="宋体" w:hint="eastAsia"/>
          <w:position w:val="2"/>
          <w:szCs w:val="21"/>
        </w:rPr>
        <w:instrText>1</w:instrText>
      </w:r>
      <w:r>
        <w:rPr>
          <w:rFonts w:ascii="宋体" w:eastAsia="宋体" w:hAnsi="宋体" w:hint="eastAsia"/>
          <w:szCs w:val="21"/>
        </w:rPr>
        <w:instrText>)</w:instrText>
      </w:r>
      <w:r>
        <w:rPr>
          <w:rFonts w:ascii="宋体" w:eastAsia="宋体" w:hAnsi="宋体"/>
          <w:szCs w:val="21"/>
        </w:rPr>
        <w:fldChar w:fldCharType="end"/>
      </w:r>
      <w:r>
        <w:rPr>
          <w:rFonts w:ascii="宋体" w:eastAsia="宋体" w:hAnsi="宋体" w:hint="eastAsia"/>
          <w:szCs w:val="21"/>
        </w:rPr>
        <w:t>逻辑运算符优先级为not</w:t>
      </w:r>
      <w:r>
        <w:rPr>
          <w:rFonts w:ascii="宋体" w:eastAsia="宋体" w:hAnsi="宋体"/>
          <w:szCs w:val="21"/>
        </w:rPr>
        <w:t>&gt;</w:t>
      </w:r>
      <w:r>
        <w:rPr>
          <w:rFonts w:ascii="宋体" w:eastAsia="宋体" w:hAnsi="宋体" w:hint="eastAsia"/>
          <w:szCs w:val="21"/>
        </w:rPr>
        <w:t>and</w:t>
      </w:r>
      <w:r>
        <w:rPr>
          <w:rFonts w:ascii="宋体" w:eastAsia="宋体" w:hAnsi="宋体"/>
          <w:szCs w:val="21"/>
        </w:rPr>
        <w:t>&gt;</w:t>
      </w:r>
      <w:r>
        <w:rPr>
          <w:rFonts w:ascii="宋体" w:eastAsia="宋体" w:hAnsi="宋体" w:hint="eastAsia"/>
          <w:szCs w:val="21"/>
        </w:rPr>
        <w:t>or，系统按照优先级顺序执行，如果需要有先后顺序，可以使用括号。</w:t>
      </w:r>
    </w:p>
    <w:p w14:paraId="110D794D" w14:textId="77777777" w:rsidR="00B50E05" w:rsidRDefault="00041371">
      <w:pPr>
        <w:widowControl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用户可以根据需求选择不同的运算符来书写检索表达式进行检索。</w:t>
      </w:r>
    </w:p>
    <w:p w14:paraId="4CF3361F" w14:textId="77777777" w:rsidR="00B50E05" w:rsidRDefault="00041371">
      <w:pPr>
        <w:widowControl/>
        <w:spacing w:beforeLines="50" w:before="156" w:afterLines="50" w:after="156" w:line="360" w:lineRule="auto"/>
        <w:outlineLvl w:val="2"/>
        <w:rPr>
          <w:rFonts w:ascii="黑体" w:eastAsia="黑体" w:hAnsi="黑体"/>
          <w:sz w:val="24"/>
          <w:szCs w:val="24"/>
        </w:rPr>
      </w:pPr>
      <w:bookmarkStart w:id="3" w:name="_Hlk500259465"/>
      <w:r>
        <w:rPr>
          <w:rFonts w:ascii="黑体" w:eastAsia="黑体" w:hAnsi="黑体" w:hint="eastAsia"/>
          <w:sz w:val="24"/>
          <w:szCs w:val="24"/>
        </w:rPr>
        <w:t>1</w:t>
      </w:r>
      <w:r>
        <w:rPr>
          <w:rFonts w:ascii="黑体" w:eastAsia="黑体" w:hAnsi="黑体"/>
          <w:sz w:val="24"/>
          <w:szCs w:val="24"/>
        </w:rPr>
        <w:t xml:space="preserve">.4  </w:t>
      </w:r>
      <w:r>
        <w:rPr>
          <w:rFonts w:ascii="黑体" w:eastAsia="黑体" w:hAnsi="黑体" w:hint="eastAsia"/>
          <w:sz w:val="24"/>
          <w:szCs w:val="24"/>
        </w:rPr>
        <w:t>分类检索</w:t>
      </w:r>
    </w:p>
    <w:bookmarkEnd w:id="3"/>
    <w:p w14:paraId="2970111D" w14:textId="77777777" w:rsidR="00B50E05" w:rsidRDefault="00041371">
      <w:pPr>
        <w:widowControl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</w:t>
      </w:r>
      <w:r>
        <w:rPr>
          <w:rFonts w:ascii="宋体" w:eastAsia="宋体" w:hAnsi="宋体" w:hint="eastAsia"/>
          <w:sz w:val="24"/>
          <w:szCs w:val="24"/>
        </w:rPr>
        <w:t>系统除了特定检索词的检索外，还提供分类号的检索，主要支持的资源是学位论文的学科分类号、专利的分类号、标准分类号的检索。</w:t>
      </w:r>
    </w:p>
    <w:p w14:paraId="4B4D54CF" w14:textId="540BC3E6" w:rsidR="00B50E05" w:rsidRDefault="0029762D">
      <w:pPr>
        <w:keepNext/>
        <w:widowControl/>
        <w:spacing w:line="360" w:lineRule="auto"/>
        <w:jc w:val="left"/>
      </w:pPr>
      <w:r>
        <w:rPr>
          <w:noProof/>
        </w:rPr>
        <w:drawing>
          <wp:inline distT="0" distB="0" distL="0" distR="0" wp14:anchorId="626721F3" wp14:editId="38387CD4">
            <wp:extent cx="5274310" cy="222123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B69C7" w14:textId="0D1B3E77" w:rsidR="00B50E05" w:rsidRDefault="00041371">
      <w:pPr>
        <w:pStyle w:val="a7"/>
        <w:spacing w:line="360" w:lineRule="auto"/>
        <w:jc w:val="center"/>
        <w:rPr>
          <w:rFonts w:ascii="楷体" w:eastAsia="楷体" w:hAnsi="楷体"/>
          <w:sz w:val="21"/>
          <w:szCs w:val="21"/>
        </w:rPr>
      </w:pPr>
      <w:r>
        <w:rPr>
          <w:rFonts w:ascii="楷体" w:eastAsia="楷体" w:hAnsi="楷体"/>
          <w:sz w:val="21"/>
          <w:szCs w:val="21"/>
        </w:rPr>
        <w:t xml:space="preserve">Figure </w:t>
      </w:r>
      <w:r>
        <w:rPr>
          <w:rFonts w:ascii="楷体" w:eastAsia="楷体" w:hAnsi="楷体"/>
          <w:sz w:val="21"/>
          <w:szCs w:val="21"/>
        </w:rPr>
        <w:fldChar w:fldCharType="begin"/>
      </w:r>
      <w:r>
        <w:rPr>
          <w:rFonts w:ascii="楷体" w:eastAsia="楷体" w:hAnsi="楷体"/>
          <w:sz w:val="21"/>
          <w:szCs w:val="21"/>
        </w:rPr>
        <w:instrText xml:space="preserve"> SEQ Figure \* ARABIC </w:instrText>
      </w:r>
      <w:r>
        <w:rPr>
          <w:rFonts w:ascii="楷体" w:eastAsia="楷体" w:hAnsi="楷体"/>
          <w:sz w:val="21"/>
          <w:szCs w:val="21"/>
        </w:rPr>
        <w:fldChar w:fldCharType="separate"/>
      </w:r>
      <w:r w:rsidR="00F50C21">
        <w:rPr>
          <w:rFonts w:ascii="楷体" w:eastAsia="楷体" w:hAnsi="楷体"/>
          <w:noProof/>
          <w:sz w:val="21"/>
          <w:szCs w:val="21"/>
        </w:rPr>
        <w:t>6</w:t>
      </w:r>
      <w:r>
        <w:rPr>
          <w:rFonts w:ascii="楷体" w:eastAsia="楷体" w:hAnsi="楷体"/>
          <w:sz w:val="21"/>
          <w:szCs w:val="21"/>
        </w:rPr>
        <w:fldChar w:fldCharType="end"/>
      </w:r>
      <w:r>
        <w:rPr>
          <w:rFonts w:ascii="楷体" w:eastAsia="楷体" w:hAnsi="楷体"/>
          <w:sz w:val="21"/>
          <w:szCs w:val="21"/>
        </w:rPr>
        <w:t xml:space="preserve"> </w:t>
      </w:r>
      <w:r>
        <w:rPr>
          <w:rFonts w:ascii="楷体" w:eastAsia="楷体" w:hAnsi="楷体" w:hint="eastAsia"/>
          <w:sz w:val="21"/>
          <w:szCs w:val="21"/>
        </w:rPr>
        <w:t>学位资源支持的分类号检索结果</w:t>
      </w:r>
    </w:p>
    <w:p w14:paraId="20E7DEA7" w14:textId="21E3987D" w:rsidR="003858F1" w:rsidRDefault="003858F1" w:rsidP="003858F1">
      <w:pPr>
        <w:widowControl/>
        <w:spacing w:beforeLines="50" w:before="156" w:afterLines="50" w:after="156" w:line="360" w:lineRule="auto"/>
        <w:outlineLvl w:val="2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lastRenderedPageBreak/>
        <w:t>1</w:t>
      </w:r>
      <w:r>
        <w:rPr>
          <w:rFonts w:ascii="黑体" w:eastAsia="黑体" w:hAnsi="黑体"/>
          <w:sz w:val="24"/>
          <w:szCs w:val="24"/>
        </w:rPr>
        <w:t xml:space="preserve">.5  </w:t>
      </w:r>
      <w:r>
        <w:rPr>
          <w:rFonts w:ascii="黑体" w:eastAsia="黑体" w:hAnsi="黑体" w:hint="eastAsia"/>
          <w:sz w:val="24"/>
          <w:szCs w:val="24"/>
        </w:rPr>
        <w:t>检索词扩展</w:t>
      </w:r>
    </w:p>
    <w:p w14:paraId="60D5FCAA" w14:textId="382C37D3" w:rsidR="00B50E05" w:rsidRDefault="003858F1" w:rsidP="003858F1">
      <w:pPr>
        <w:widowControl/>
        <w:spacing w:line="360" w:lineRule="auto"/>
        <w:ind w:firstLine="475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基本检索在检索结果页面为用户提供检索词扩展</w:t>
      </w:r>
      <w:r w:rsidR="009C7DF2">
        <w:rPr>
          <w:rFonts w:ascii="宋体" w:eastAsia="宋体" w:hAnsi="宋体" w:hint="eastAsia"/>
          <w:sz w:val="24"/>
          <w:szCs w:val="24"/>
        </w:rPr>
        <w:t>、检索结果分析等</w:t>
      </w:r>
      <w:r>
        <w:rPr>
          <w:rFonts w:ascii="宋体" w:eastAsia="宋体" w:hAnsi="宋体" w:hint="eastAsia"/>
          <w:sz w:val="24"/>
          <w:szCs w:val="24"/>
        </w:rPr>
        <w:t>功能</w:t>
      </w:r>
      <w:r w:rsidR="009C7DF2">
        <w:rPr>
          <w:rFonts w:ascii="宋体" w:eastAsia="宋体" w:hAnsi="宋体" w:hint="eastAsia"/>
          <w:sz w:val="24"/>
          <w:szCs w:val="24"/>
        </w:rPr>
        <w:t>，帮助用户发现知识、了解学术主题的研究趋势</w:t>
      </w:r>
      <w:r>
        <w:rPr>
          <w:rFonts w:ascii="宋体" w:eastAsia="宋体" w:hAnsi="宋体" w:hint="eastAsia"/>
          <w:sz w:val="24"/>
          <w:szCs w:val="24"/>
        </w:rPr>
        <w:t>。</w:t>
      </w:r>
      <w:r>
        <w:rPr>
          <w:rFonts w:ascii="宋体" w:eastAsia="宋体" w:hAnsi="宋体"/>
          <w:sz w:val="24"/>
          <w:szCs w:val="24"/>
        </w:rPr>
        <w:t xml:space="preserve"> </w:t>
      </w:r>
    </w:p>
    <w:p w14:paraId="20EB8E46" w14:textId="13666675" w:rsidR="003858F1" w:rsidRDefault="003858F1" w:rsidP="00997E85">
      <w:pPr>
        <w:widowControl/>
        <w:spacing w:afterLines="50" w:after="156" w:line="360" w:lineRule="auto"/>
        <w:outlineLvl w:val="3"/>
        <w:rPr>
          <w:rFonts w:ascii="黑体" w:eastAsia="黑体" w:hAnsi="黑体"/>
          <w:sz w:val="24"/>
          <w:szCs w:val="24"/>
        </w:rPr>
      </w:pPr>
      <w:r w:rsidRPr="003858F1">
        <w:rPr>
          <w:rFonts w:ascii="黑体" w:eastAsia="黑体" w:hAnsi="黑体"/>
          <w:sz w:val="24"/>
          <w:szCs w:val="24"/>
        </w:rPr>
        <w:t>1.5.1</w:t>
      </w:r>
      <w:r>
        <w:rPr>
          <w:rFonts w:ascii="黑体" w:eastAsia="黑体" w:hAnsi="黑体"/>
          <w:sz w:val="24"/>
          <w:szCs w:val="24"/>
        </w:rPr>
        <w:t xml:space="preserve">  </w:t>
      </w:r>
      <w:r>
        <w:rPr>
          <w:rFonts w:ascii="黑体" w:eastAsia="黑体" w:hAnsi="黑体" w:hint="eastAsia"/>
          <w:sz w:val="24"/>
          <w:szCs w:val="24"/>
        </w:rPr>
        <w:t>智能扩展</w:t>
      </w:r>
    </w:p>
    <w:p w14:paraId="5A7550F2" w14:textId="5A7CEF55" w:rsidR="009C7DF2" w:rsidRDefault="009C7DF2" w:rsidP="009C7DF2">
      <w:pPr>
        <w:spacing w:line="360" w:lineRule="auto"/>
        <w:ind w:firstLineChars="200" w:firstLine="480"/>
      </w:pPr>
      <w:r w:rsidRPr="009C7DF2">
        <w:rPr>
          <w:rFonts w:ascii="宋体" w:eastAsia="宋体" w:hAnsi="宋体" w:hint="eastAsia"/>
          <w:sz w:val="24"/>
          <w:szCs w:val="24"/>
        </w:rPr>
        <w:t>从范畴、同义词、上下位词、优选术语等维度出发，以可视化方式直观展示检索词的知识关系。范畴指检索词所属的学科或领域，同义词指与检索词意义相同的一组词语，上位术语指概念上外延更广的词，下位术语指概念上内涵更窄的词，优选术语指概念优先选择的术语。</w:t>
      </w:r>
      <w:r w:rsidR="00F9639D">
        <w:rPr>
          <w:rFonts w:ascii="宋体" w:eastAsia="宋体" w:hAnsi="宋体" w:hint="eastAsia"/>
          <w:sz w:val="24"/>
          <w:szCs w:val="24"/>
        </w:rPr>
        <w:t>帮助用户</w:t>
      </w:r>
      <w:r w:rsidR="006C017C">
        <w:rPr>
          <w:rFonts w:ascii="宋体" w:eastAsia="宋体" w:hAnsi="宋体" w:hint="eastAsia"/>
          <w:sz w:val="24"/>
          <w:szCs w:val="24"/>
        </w:rPr>
        <w:t>获取检索词的规范术语、英文术语</w:t>
      </w:r>
      <w:r w:rsidR="00F9639D">
        <w:rPr>
          <w:rFonts w:ascii="宋体" w:eastAsia="宋体" w:hAnsi="宋体" w:hint="eastAsia"/>
          <w:sz w:val="24"/>
          <w:szCs w:val="24"/>
        </w:rPr>
        <w:t>，扩展用户的检索主题</w:t>
      </w:r>
      <w:r w:rsidRPr="009C7DF2">
        <w:rPr>
          <w:rFonts w:ascii="宋体" w:eastAsia="宋体" w:hAnsi="宋体" w:hint="eastAsia"/>
          <w:sz w:val="24"/>
          <w:szCs w:val="24"/>
        </w:rPr>
        <w:t>。</w:t>
      </w:r>
    </w:p>
    <w:p w14:paraId="19E2C77C" w14:textId="77777777" w:rsidR="006C017C" w:rsidRDefault="009C7DF2" w:rsidP="006C017C">
      <w:pPr>
        <w:keepNext/>
      </w:pPr>
      <w:r>
        <w:rPr>
          <w:noProof/>
        </w:rPr>
        <w:drawing>
          <wp:inline distT="0" distB="0" distL="114300" distR="114300" wp14:anchorId="45A82823" wp14:editId="5F18AA98">
            <wp:extent cx="5269865" cy="2077720"/>
            <wp:effectExtent l="0" t="0" r="6985" b="17780"/>
            <wp:docPr id="10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56D925" w14:textId="5CDB26A0" w:rsidR="009C7DF2" w:rsidRDefault="006C017C" w:rsidP="006C017C">
      <w:pPr>
        <w:pStyle w:val="a7"/>
        <w:jc w:val="center"/>
      </w:pPr>
      <w:r>
        <w:t xml:space="preserve">Figure </w:t>
      </w:r>
      <w:r w:rsidR="00CE77DF">
        <w:rPr>
          <w:noProof/>
        </w:rPr>
        <w:fldChar w:fldCharType="begin"/>
      </w:r>
      <w:r w:rsidR="00CE77DF">
        <w:rPr>
          <w:noProof/>
        </w:rPr>
        <w:instrText xml:space="preserve"> SEQ Figure \* ARABIC </w:instrText>
      </w:r>
      <w:r w:rsidR="00CE77DF">
        <w:rPr>
          <w:noProof/>
        </w:rPr>
        <w:fldChar w:fldCharType="separate"/>
      </w:r>
      <w:r w:rsidR="00F50C21">
        <w:rPr>
          <w:noProof/>
        </w:rPr>
        <w:t>7</w:t>
      </w:r>
      <w:r w:rsidR="00CE77DF">
        <w:rPr>
          <w:noProof/>
        </w:rPr>
        <w:fldChar w:fldCharType="end"/>
      </w:r>
      <w:r>
        <w:t xml:space="preserve"> </w:t>
      </w:r>
      <w:r>
        <w:rPr>
          <w:rFonts w:hint="eastAsia"/>
        </w:rPr>
        <w:t>基本检索结果页智能扩展模块</w:t>
      </w:r>
    </w:p>
    <w:p w14:paraId="26279A28" w14:textId="77777777" w:rsidR="006C017C" w:rsidRPr="006C017C" w:rsidRDefault="006C017C" w:rsidP="006C017C"/>
    <w:p w14:paraId="540771F1" w14:textId="77777777" w:rsidR="006C017C" w:rsidRDefault="006C017C" w:rsidP="005058AF">
      <w:pPr>
        <w:keepNext/>
        <w:jc w:val="center"/>
      </w:pPr>
      <w:r>
        <w:rPr>
          <w:noProof/>
        </w:rPr>
        <w:drawing>
          <wp:inline distT="0" distB="0" distL="0" distR="0" wp14:anchorId="04D23A66" wp14:editId="4A8CFFC1">
            <wp:extent cx="4796287" cy="2960578"/>
            <wp:effectExtent l="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4286" cy="296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19103" w14:textId="13C742CB" w:rsidR="006C017C" w:rsidRDefault="006C017C" w:rsidP="006C017C">
      <w:pPr>
        <w:pStyle w:val="a7"/>
        <w:jc w:val="center"/>
      </w:pPr>
      <w:r>
        <w:t xml:space="preserve">Figure </w:t>
      </w:r>
      <w:r w:rsidR="00CE77DF">
        <w:rPr>
          <w:noProof/>
        </w:rPr>
        <w:fldChar w:fldCharType="begin"/>
      </w:r>
      <w:r w:rsidR="00CE77DF">
        <w:rPr>
          <w:noProof/>
        </w:rPr>
        <w:instrText xml:space="preserve"> SEQ Figure \* ARABIC </w:instrText>
      </w:r>
      <w:r w:rsidR="00CE77DF">
        <w:rPr>
          <w:noProof/>
        </w:rPr>
        <w:fldChar w:fldCharType="separate"/>
      </w:r>
      <w:r w:rsidR="00F50C21">
        <w:rPr>
          <w:noProof/>
        </w:rPr>
        <w:t>8</w:t>
      </w:r>
      <w:r w:rsidR="00CE77DF">
        <w:rPr>
          <w:noProof/>
        </w:rPr>
        <w:fldChar w:fldCharType="end"/>
      </w:r>
      <w:r>
        <w:t xml:space="preserve"> </w:t>
      </w:r>
      <w:r>
        <w:rPr>
          <w:rFonts w:hint="eastAsia"/>
        </w:rPr>
        <w:t>智能扩展模块</w:t>
      </w:r>
    </w:p>
    <w:p w14:paraId="2EDB4B0A" w14:textId="77777777" w:rsidR="009C7DF2" w:rsidRDefault="009C7DF2" w:rsidP="009C7DF2"/>
    <w:p w14:paraId="6A3501E1" w14:textId="1E3C6210" w:rsidR="003858F1" w:rsidRDefault="003858F1" w:rsidP="00997E85">
      <w:pPr>
        <w:widowControl/>
        <w:spacing w:afterLines="50" w:after="156" w:line="360" w:lineRule="auto"/>
        <w:outlineLvl w:val="3"/>
        <w:rPr>
          <w:rFonts w:ascii="黑体" w:eastAsia="黑体" w:hAnsi="黑体"/>
          <w:sz w:val="24"/>
          <w:szCs w:val="24"/>
        </w:rPr>
      </w:pPr>
      <w:r w:rsidRPr="003858F1">
        <w:rPr>
          <w:rFonts w:ascii="黑体" w:eastAsia="黑体" w:hAnsi="黑体"/>
          <w:sz w:val="24"/>
          <w:szCs w:val="24"/>
        </w:rPr>
        <w:lastRenderedPageBreak/>
        <w:t>1.5.</w:t>
      </w:r>
      <w:r>
        <w:rPr>
          <w:rFonts w:ascii="黑体" w:eastAsia="黑体" w:hAnsi="黑体"/>
          <w:sz w:val="24"/>
          <w:szCs w:val="24"/>
        </w:rPr>
        <w:t xml:space="preserve">2  </w:t>
      </w:r>
      <w:r>
        <w:rPr>
          <w:rFonts w:ascii="黑体" w:eastAsia="黑体" w:hAnsi="黑体" w:hint="eastAsia"/>
          <w:sz w:val="24"/>
          <w:szCs w:val="24"/>
        </w:rPr>
        <w:t>研究趋势</w:t>
      </w:r>
    </w:p>
    <w:p w14:paraId="0D8AB637" w14:textId="527C0699" w:rsidR="005058AF" w:rsidRPr="002B1B61" w:rsidRDefault="005058AF" w:rsidP="002B1B61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hint="eastAsia"/>
        </w:rPr>
        <w:t xml:space="preserve"> </w:t>
      </w:r>
      <w:r>
        <w:t xml:space="preserve">    </w:t>
      </w:r>
      <w:r w:rsidR="00296F95" w:rsidRPr="002B1B61">
        <w:rPr>
          <w:rFonts w:ascii="宋体" w:eastAsia="宋体" w:hAnsi="宋体" w:hint="eastAsia"/>
          <w:sz w:val="24"/>
          <w:szCs w:val="24"/>
        </w:rPr>
        <w:t>针对用户的检索词，提供中外文文献的</w:t>
      </w:r>
      <w:r w:rsidR="002B1B61" w:rsidRPr="002B1B61">
        <w:rPr>
          <w:rFonts w:ascii="宋体" w:eastAsia="宋体" w:hAnsi="宋体" w:hint="eastAsia"/>
          <w:sz w:val="24"/>
          <w:szCs w:val="24"/>
        </w:rPr>
        <w:t>多维度的检索结果分析</w:t>
      </w:r>
      <w:r w:rsidR="00296F95" w:rsidRPr="002B1B61">
        <w:rPr>
          <w:rFonts w:ascii="宋体" w:eastAsia="宋体" w:hAnsi="宋体" w:hint="eastAsia"/>
          <w:sz w:val="24"/>
          <w:szCs w:val="24"/>
        </w:rPr>
        <w:t>，帮助用户从中洞察主题发展动态。</w:t>
      </w:r>
      <w:r w:rsidR="002B1B61" w:rsidRPr="002B1B61">
        <w:rPr>
          <w:rFonts w:ascii="宋体" w:eastAsia="宋体" w:hAnsi="宋体" w:hint="eastAsia"/>
          <w:sz w:val="24"/>
          <w:szCs w:val="24"/>
        </w:rPr>
        <w:t>用户单击研究趋势，可以查看对检索结果的年份、机构、主题、作者等多维度分析。</w:t>
      </w:r>
    </w:p>
    <w:p w14:paraId="029B41AA" w14:textId="77777777" w:rsidR="00F50C21" w:rsidRDefault="00296F95" w:rsidP="00F50C21">
      <w:pPr>
        <w:keepNext/>
      </w:pPr>
      <w:r>
        <w:rPr>
          <w:noProof/>
        </w:rPr>
        <w:drawing>
          <wp:inline distT="0" distB="0" distL="0" distR="0" wp14:anchorId="2590E100" wp14:editId="1202072E">
            <wp:extent cx="5274310" cy="30873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2CDC2" w14:textId="01F117C8" w:rsidR="00F50C21" w:rsidRDefault="00F50C21" w:rsidP="00F50C21">
      <w:pPr>
        <w:pStyle w:val="a7"/>
        <w:jc w:val="center"/>
      </w:pPr>
      <w:r>
        <w:t xml:space="preserve">Figure </w:t>
      </w:r>
      <w:r w:rsidR="00CE77DF">
        <w:rPr>
          <w:noProof/>
        </w:rPr>
        <w:fldChar w:fldCharType="begin"/>
      </w:r>
      <w:r w:rsidR="00CE77DF">
        <w:rPr>
          <w:noProof/>
        </w:rPr>
        <w:instrText xml:space="preserve"> SEQ Figure \* ARABIC </w:instrText>
      </w:r>
      <w:r w:rsidR="00CE77DF">
        <w:rPr>
          <w:noProof/>
        </w:rPr>
        <w:fldChar w:fldCharType="separate"/>
      </w:r>
      <w:r>
        <w:rPr>
          <w:noProof/>
        </w:rPr>
        <w:t>9</w:t>
      </w:r>
      <w:r w:rsidR="00CE77DF">
        <w:rPr>
          <w:noProof/>
        </w:rPr>
        <w:fldChar w:fldCharType="end"/>
      </w:r>
      <w:r>
        <w:t xml:space="preserve"> </w:t>
      </w:r>
      <w:r>
        <w:rPr>
          <w:rFonts w:hint="eastAsia"/>
        </w:rPr>
        <w:t>基本检索结果</w:t>
      </w:r>
      <w:proofErr w:type="gramStart"/>
      <w:r>
        <w:rPr>
          <w:rFonts w:hint="eastAsia"/>
        </w:rPr>
        <w:t>页研究</w:t>
      </w:r>
      <w:proofErr w:type="gramEnd"/>
      <w:r>
        <w:rPr>
          <w:rFonts w:hint="eastAsia"/>
        </w:rPr>
        <w:t>趋势模块</w:t>
      </w:r>
    </w:p>
    <w:p w14:paraId="207B8374" w14:textId="77777777" w:rsidR="00F50C21" w:rsidRPr="00F50C21" w:rsidRDefault="00F50C21" w:rsidP="00F50C21"/>
    <w:p w14:paraId="776FEE63" w14:textId="77777777" w:rsidR="00F50C21" w:rsidRDefault="002B1B61" w:rsidP="00F50C21">
      <w:pPr>
        <w:keepNext/>
      </w:pPr>
      <w:r>
        <w:rPr>
          <w:noProof/>
        </w:rPr>
        <w:drawing>
          <wp:inline distT="0" distB="0" distL="0" distR="0" wp14:anchorId="013578BA" wp14:editId="48FA103D">
            <wp:extent cx="5274310" cy="36074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DE6A8" w14:textId="7991EF9E" w:rsidR="00296F95" w:rsidRDefault="00F50C21" w:rsidP="0037329A">
      <w:pPr>
        <w:pStyle w:val="a7"/>
        <w:jc w:val="center"/>
        <w:rPr>
          <w:rFonts w:hint="eastAsia"/>
        </w:rPr>
      </w:pPr>
      <w:r>
        <w:t xml:space="preserve">Figure </w:t>
      </w:r>
      <w:r w:rsidR="00CE77DF">
        <w:rPr>
          <w:noProof/>
        </w:rPr>
        <w:fldChar w:fldCharType="begin"/>
      </w:r>
      <w:r w:rsidR="00CE77DF">
        <w:rPr>
          <w:noProof/>
        </w:rPr>
        <w:instrText xml:space="preserve"> SEQ Figure \* ARABIC </w:instrText>
      </w:r>
      <w:r w:rsidR="00CE77DF">
        <w:rPr>
          <w:noProof/>
        </w:rPr>
        <w:fldChar w:fldCharType="separate"/>
      </w:r>
      <w:r>
        <w:rPr>
          <w:noProof/>
        </w:rPr>
        <w:t>10</w:t>
      </w:r>
      <w:r w:rsidR="00CE77DF">
        <w:rPr>
          <w:noProof/>
        </w:rPr>
        <w:fldChar w:fldCharType="end"/>
      </w:r>
      <w:r>
        <w:t xml:space="preserve"> </w:t>
      </w:r>
      <w:r>
        <w:rPr>
          <w:rFonts w:hint="eastAsia"/>
        </w:rPr>
        <w:t>检索结果分析页面</w:t>
      </w:r>
      <w:bookmarkStart w:id="4" w:name="_GoBack"/>
      <w:bookmarkEnd w:id="4"/>
    </w:p>
    <w:p w14:paraId="6883799A" w14:textId="577F25F3" w:rsidR="003858F1" w:rsidRDefault="003858F1" w:rsidP="00997E85">
      <w:pPr>
        <w:widowControl/>
        <w:spacing w:afterLines="50" w:after="156" w:line="360" w:lineRule="auto"/>
        <w:outlineLvl w:val="3"/>
        <w:rPr>
          <w:rFonts w:ascii="黑体" w:eastAsia="黑体" w:hAnsi="黑体"/>
          <w:sz w:val="24"/>
          <w:szCs w:val="24"/>
        </w:rPr>
      </w:pPr>
      <w:r w:rsidRPr="003858F1">
        <w:rPr>
          <w:rFonts w:ascii="黑体" w:eastAsia="黑体" w:hAnsi="黑体"/>
          <w:sz w:val="24"/>
          <w:szCs w:val="24"/>
        </w:rPr>
        <w:lastRenderedPageBreak/>
        <w:t>1.5.</w:t>
      </w:r>
      <w:r>
        <w:rPr>
          <w:rFonts w:ascii="黑体" w:eastAsia="黑体" w:hAnsi="黑体"/>
          <w:sz w:val="24"/>
          <w:szCs w:val="24"/>
        </w:rPr>
        <w:t xml:space="preserve">3  </w:t>
      </w:r>
      <w:r>
        <w:rPr>
          <w:rFonts w:ascii="黑体" w:eastAsia="黑体" w:hAnsi="黑体" w:hint="eastAsia"/>
          <w:sz w:val="24"/>
          <w:szCs w:val="24"/>
        </w:rPr>
        <w:t>相关热词</w:t>
      </w:r>
    </w:p>
    <w:p w14:paraId="67048B05" w14:textId="73F02E61" w:rsidR="003858F1" w:rsidRDefault="000116D3" w:rsidP="00B57DB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B57DB4">
        <w:rPr>
          <w:rFonts w:ascii="宋体" w:eastAsia="宋体" w:hAnsi="宋体" w:hint="eastAsia"/>
          <w:sz w:val="24"/>
          <w:szCs w:val="24"/>
        </w:rPr>
        <w:t>万方</w:t>
      </w:r>
      <w:proofErr w:type="gramStart"/>
      <w:r w:rsidRPr="00B57DB4">
        <w:rPr>
          <w:rFonts w:ascii="宋体" w:eastAsia="宋体" w:hAnsi="宋体" w:hint="eastAsia"/>
          <w:sz w:val="24"/>
          <w:szCs w:val="24"/>
        </w:rPr>
        <w:t>智搜采用</w:t>
      </w:r>
      <w:proofErr w:type="gramEnd"/>
      <w:r w:rsidRPr="00B57DB4">
        <w:rPr>
          <w:rFonts w:ascii="宋体" w:eastAsia="宋体" w:hAnsi="宋体" w:hint="eastAsia"/>
          <w:sz w:val="24"/>
          <w:szCs w:val="24"/>
        </w:rPr>
        <w:t>关联分析算法、聚类等算法</w:t>
      </w:r>
      <w:r w:rsidR="002B1B61" w:rsidRPr="00B57DB4">
        <w:rPr>
          <w:rFonts w:ascii="宋体" w:eastAsia="宋体" w:hAnsi="宋体" w:hint="eastAsia"/>
          <w:sz w:val="24"/>
          <w:szCs w:val="24"/>
        </w:rPr>
        <w:t>，</w:t>
      </w:r>
      <w:r w:rsidRPr="00B57DB4">
        <w:rPr>
          <w:rFonts w:ascii="宋体" w:eastAsia="宋体" w:hAnsi="宋体" w:hint="eastAsia"/>
          <w:sz w:val="24"/>
          <w:szCs w:val="24"/>
        </w:rPr>
        <w:t>为用户推荐研究主题相关联的热词，</w:t>
      </w:r>
      <w:r w:rsidR="002B1B61" w:rsidRPr="00B57DB4">
        <w:rPr>
          <w:rFonts w:ascii="宋体" w:eastAsia="宋体" w:hAnsi="宋体" w:hint="eastAsia"/>
          <w:sz w:val="24"/>
          <w:szCs w:val="24"/>
        </w:rPr>
        <w:t>点击</w:t>
      </w:r>
      <w:proofErr w:type="gramStart"/>
      <w:r w:rsidR="002B1B61" w:rsidRPr="00B57DB4">
        <w:rPr>
          <w:rFonts w:ascii="宋体" w:eastAsia="宋体" w:hAnsi="宋体" w:hint="eastAsia"/>
          <w:sz w:val="24"/>
          <w:szCs w:val="24"/>
        </w:rPr>
        <w:t>相关热词</w:t>
      </w:r>
      <w:proofErr w:type="gramEnd"/>
      <w:r w:rsidR="002B1B61" w:rsidRPr="00B57DB4">
        <w:rPr>
          <w:rFonts w:ascii="宋体" w:eastAsia="宋体" w:hAnsi="宋体" w:hint="eastAsia"/>
          <w:sz w:val="24"/>
          <w:szCs w:val="24"/>
        </w:rPr>
        <w:t>即可一键检索。</w:t>
      </w:r>
    </w:p>
    <w:p w14:paraId="6E19C776" w14:textId="77777777" w:rsidR="00F50C21" w:rsidRDefault="00FB421C" w:rsidP="00F50C21">
      <w:pPr>
        <w:keepNext/>
        <w:spacing w:line="360" w:lineRule="auto"/>
      </w:pPr>
      <w:r>
        <w:rPr>
          <w:noProof/>
        </w:rPr>
        <w:drawing>
          <wp:inline distT="0" distB="0" distL="0" distR="0" wp14:anchorId="1A539F2A" wp14:editId="08539D08">
            <wp:extent cx="5274310" cy="462089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03DDE" w14:textId="0A812EB3" w:rsidR="00FB421C" w:rsidRPr="00FB421C" w:rsidRDefault="00F50C21" w:rsidP="00F50C21">
      <w:pPr>
        <w:pStyle w:val="a7"/>
        <w:jc w:val="center"/>
        <w:rPr>
          <w:rFonts w:ascii="宋体" w:eastAsia="宋体" w:hAnsi="宋体"/>
          <w:sz w:val="24"/>
          <w:szCs w:val="24"/>
        </w:rPr>
      </w:pPr>
      <w:r>
        <w:t xml:space="preserve">Figure </w:t>
      </w:r>
      <w:r w:rsidR="00CE77DF">
        <w:rPr>
          <w:noProof/>
        </w:rPr>
        <w:fldChar w:fldCharType="begin"/>
      </w:r>
      <w:r w:rsidR="00CE77DF">
        <w:rPr>
          <w:noProof/>
        </w:rPr>
        <w:instrText xml:space="preserve"> SEQ Figure \* ARABIC </w:instrText>
      </w:r>
      <w:r w:rsidR="00CE77DF">
        <w:rPr>
          <w:noProof/>
        </w:rPr>
        <w:fldChar w:fldCharType="separate"/>
      </w:r>
      <w:r>
        <w:rPr>
          <w:noProof/>
        </w:rPr>
        <w:t>11</w:t>
      </w:r>
      <w:r w:rsidR="00CE77DF">
        <w:rPr>
          <w:noProof/>
        </w:rPr>
        <w:fldChar w:fldCharType="end"/>
      </w:r>
      <w:r>
        <w:t xml:space="preserve"> </w:t>
      </w:r>
      <w:r>
        <w:rPr>
          <w:rFonts w:hint="eastAsia"/>
        </w:rPr>
        <w:t>基本检索结果页相关热词模块</w:t>
      </w:r>
    </w:p>
    <w:p w14:paraId="2E1B0B79" w14:textId="77777777" w:rsidR="003858F1" w:rsidRPr="003858F1" w:rsidRDefault="003858F1" w:rsidP="003858F1"/>
    <w:p w14:paraId="0C4AEBE3" w14:textId="77777777" w:rsidR="00B50E05" w:rsidRDefault="00041371">
      <w:pPr>
        <w:pStyle w:val="af0"/>
        <w:numPr>
          <w:ilvl w:val="0"/>
          <w:numId w:val="3"/>
        </w:numPr>
        <w:spacing w:line="360" w:lineRule="auto"/>
        <w:ind w:left="357" w:firstLineChars="0" w:hanging="357"/>
        <w:outlineLvl w:val="1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高级检索&amp;专业检索</w:t>
      </w:r>
    </w:p>
    <w:p w14:paraId="31482D0C" w14:textId="77777777" w:rsidR="00B50E05" w:rsidRDefault="00041371">
      <w:pPr>
        <w:widowControl/>
        <w:spacing w:afterLines="50" w:after="156" w:line="360" w:lineRule="auto"/>
        <w:outlineLvl w:val="2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sz w:val="24"/>
          <w:szCs w:val="24"/>
        </w:rPr>
        <w:t xml:space="preserve">2.1  </w:t>
      </w:r>
      <w:r>
        <w:rPr>
          <w:rFonts w:ascii="黑体" w:eastAsia="黑体" w:hAnsi="黑体" w:hint="eastAsia"/>
          <w:sz w:val="24"/>
          <w:szCs w:val="24"/>
        </w:rPr>
        <w:t>高级检索&amp;专业检索可检索字段</w:t>
      </w:r>
    </w:p>
    <w:p w14:paraId="38F4E712" w14:textId="77777777" w:rsidR="00B50E05" w:rsidRDefault="00041371">
      <w:pPr>
        <w:widowControl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高级检索和专业检索支持多种资源一站式检索。在高级检索页面，您可以选择要检索的字段名称；在专业检索页面，您可以手动输入、或者在“可检索字段”中选择想要检索的字段进行检索。知识服务平台V</w:t>
      </w:r>
      <w:r>
        <w:rPr>
          <w:rFonts w:ascii="宋体" w:eastAsia="宋体" w:hAnsi="宋体"/>
          <w:sz w:val="24"/>
          <w:szCs w:val="24"/>
        </w:rPr>
        <w:t>2.0</w:t>
      </w:r>
      <w:r>
        <w:rPr>
          <w:rFonts w:ascii="宋体" w:eastAsia="宋体" w:hAnsi="宋体" w:hint="eastAsia"/>
          <w:sz w:val="24"/>
          <w:szCs w:val="24"/>
        </w:rPr>
        <w:t>支持的检索字段如表1所示。</w:t>
      </w:r>
    </w:p>
    <w:p w14:paraId="265182D8" w14:textId="77777777" w:rsidR="00B50E05" w:rsidRDefault="00B50E05">
      <w:pPr>
        <w:spacing w:line="360" w:lineRule="auto"/>
        <w:ind w:firstLineChars="200" w:firstLine="420"/>
        <w:rPr>
          <w:rFonts w:ascii="宋体" w:eastAsia="宋体" w:hAnsi="宋体"/>
        </w:rPr>
      </w:pPr>
    </w:p>
    <w:p w14:paraId="20156220" w14:textId="77777777" w:rsidR="00B50E05" w:rsidRDefault="00041371">
      <w:pPr>
        <w:widowControl/>
        <w:spacing w:line="360" w:lineRule="auto"/>
        <w:ind w:firstLineChars="200" w:firstLine="420"/>
        <w:jc w:val="center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表</w:t>
      </w:r>
      <w:r>
        <w:rPr>
          <w:rFonts w:ascii="楷体" w:eastAsia="楷体" w:hAnsi="楷体"/>
          <w:szCs w:val="21"/>
        </w:rPr>
        <w:t xml:space="preserve">2 </w:t>
      </w:r>
      <w:r>
        <w:rPr>
          <w:rFonts w:ascii="楷体" w:eastAsia="楷体" w:hAnsi="楷体" w:hint="eastAsia"/>
          <w:szCs w:val="21"/>
        </w:rPr>
        <w:t>知识服务平台-高级检索及专业检索字段表</w:t>
      </w:r>
    </w:p>
    <w:tbl>
      <w:tblPr>
        <w:tblStyle w:val="af"/>
        <w:tblW w:w="80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6458"/>
      </w:tblGrid>
      <w:tr w:rsidR="00B50E05" w14:paraId="69D8C23D" w14:textId="77777777">
        <w:trPr>
          <w:jc w:val="center"/>
        </w:trPr>
        <w:tc>
          <w:tcPr>
            <w:tcW w:w="1560" w:type="dxa"/>
            <w:tcBorders>
              <w:bottom w:val="single" w:sz="4" w:space="0" w:color="auto"/>
              <w:right w:val="nil"/>
            </w:tcBorders>
            <w:shd w:val="clear" w:color="auto" w:fill="DEEAF6" w:themeFill="accent5" w:themeFillTint="33"/>
          </w:tcPr>
          <w:p w14:paraId="6F622E4E" w14:textId="77777777" w:rsidR="00B50E05" w:rsidRDefault="00041371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>
              <w:rPr>
                <w:rFonts w:ascii="宋体" w:eastAsia="宋体" w:hAnsi="宋体" w:hint="eastAsia"/>
                <w:b/>
                <w:szCs w:val="21"/>
              </w:rPr>
              <w:lastRenderedPageBreak/>
              <w:t>资源对应</w:t>
            </w:r>
          </w:p>
        </w:tc>
        <w:tc>
          <w:tcPr>
            <w:tcW w:w="6458" w:type="dxa"/>
            <w:tcBorders>
              <w:left w:val="nil"/>
              <w:bottom w:val="single" w:sz="4" w:space="0" w:color="auto"/>
            </w:tcBorders>
            <w:shd w:val="clear" w:color="auto" w:fill="DEEAF6" w:themeFill="accent5" w:themeFillTint="33"/>
          </w:tcPr>
          <w:p w14:paraId="24974785" w14:textId="77777777" w:rsidR="00B50E05" w:rsidRDefault="00041371">
            <w:pPr>
              <w:jc w:val="center"/>
              <w:rPr>
                <w:rFonts w:ascii="宋体" w:eastAsia="宋体" w:hAnsi="宋体"/>
                <w:b/>
                <w:szCs w:val="21"/>
              </w:rPr>
            </w:pPr>
            <w:r>
              <w:rPr>
                <w:rFonts w:ascii="宋体" w:eastAsia="宋体" w:hAnsi="宋体" w:hint="eastAsia"/>
                <w:b/>
                <w:szCs w:val="21"/>
              </w:rPr>
              <w:t>字段名称</w:t>
            </w:r>
          </w:p>
        </w:tc>
      </w:tr>
      <w:tr w:rsidR="00B50E05" w14:paraId="3C75AEAF" w14:textId="77777777">
        <w:trPr>
          <w:jc w:val="center"/>
        </w:trPr>
        <w:tc>
          <w:tcPr>
            <w:tcW w:w="1560" w:type="dxa"/>
            <w:tcBorders>
              <w:top w:val="single" w:sz="4" w:space="0" w:color="auto"/>
              <w:bottom w:val="nil"/>
              <w:right w:val="nil"/>
            </w:tcBorders>
          </w:tcPr>
          <w:p w14:paraId="3BA090CD" w14:textId="77777777" w:rsidR="00B50E05" w:rsidRDefault="00041371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常用检索字段</w:t>
            </w:r>
          </w:p>
        </w:tc>
        <w:tc>
          <w:tcPr>
            <w:tcW w:w="6458" w:type="dxa"/>
            <w:tcBorders>
              <w:top w:val="single" w:sz="4" w:space="0" w:color="auto"/>
              <w:left w:val="nil"/>
              <w:bottom w:val="nil"/>
            </w:tcBorders>
          </w:tcPr>
          <w:p w14:paraId="19DFDEDE" w14:textId="0A469BE2" w:rsidR="00B50E05" w:rsidRDefault="00E84A19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全部、</w:t>
            </w:r>
            <w:r w:rsidR="00041371">
              <w:rPr>
                <w:rFonts w:ascii="宋体" w:eastAsia="宋体" w:hAnsi="宋体" w:hint="eastAsia"/>
                <w:szCs w:val="21"/>
              </w:rPr>
              <w:t>主题、题名或关键词、题名、关键词、作者、第一作者、作者单位、摘要、DOI、</w:t>
            </w:r>
          </w:p>
        </w:tc>
      </w:tr>
      <w:tr w:rsidR="00B50E05" w14:paraId="7999C565" w14:textId="77777777">
        <w:trPr>
          <w:jc w:val="center"/>
        </w:trPr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5BD33372" w14:textId="77777777" w:rsidR="00B50E05" w:rsidRDefault="00041371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期刊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</w:tcBorders>
          </w:tcPr>
          <w:p w14:paraId="50697AD3" w14:textId="77777777" w:rsidR="00B50E05" w:rsidRDefault="00041371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期刊名称/刊名、期、基金、ISSN/CN</w:t>
            </w:r>
          </w:p>
        </w:tc>
      </w:tr>
      <w:tr w:rsidR="00B50E05" w14:paraId="49FB1204" w14:textId="77777777">
        <w:trPr>
          <w:jc w:val="center"/>
        </w:trPr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1B369E3E" w14:textId="77777777" w:rsidR="00B50E05" w:rsidRDefault="00041371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学位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</w:tcBorders>
          </w:tcPr>
          <w:p w14:paraId="19616F64" w14:textId="77777777" w:rsidR="00B50E05" w:rsidRDefault="00041371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专业、学科、学科授予单位、导师、学位</w:t>
            </w:r>
          </w:p>
        </w:tc>
      </w:tr>
      <w:tr w:rsidR="00B50E05" w14:paraId="7792D2C8" w14:textId="77777777">
        <w:trPr>
          <w:jc w:val="center"/>
        </w:trPr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3FEEF041" w14:textId="77777777" w:rsidR="00B50E05" w:rsidRDefault="00041371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会议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</w:tcBorders>
          </w:tcPr>
          <w:p w14:paraId="4C83CE6C" w14:textId="77777777" w:rsidR="00B50E05" w:rsidRDefault="00041371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会议名称、主办单位</w:t>
            </w:r>
          </w:p>
        </w:tc>
      </w:tr>
      <w:tr w:rsidR="00B50E05" w14:paraId="0E1DCD76" w14:textId="77777777">
        <w:trPr>
          <w:jc w:val="center"/>
        </w:trPr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56AD42C8" w14:textId="77777777" w:rsidR="00B50E05" w:rsidRDefault="00041371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专利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</w:tcBorders>
          </w:tcPr>
          <w:p w14:paraId="4FE7E3DF" w14:textId="77777777" w:rsidR="00B50E05" w:rsidRDefault="00041371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申请/专利号、申请/专利权人、公开/公告号、主权项、优先权、申请日、公开日、主分类号、分类号、代理人、代理机构</w:t>
            </w:r>
          </w:p>
        </w:tc>
      </w:tr>
      <w:tr w:rsidR="00B50E05" w14:paraId="6B3FD681" w14:textId="77777777">
        <w:trPr>
          <w:jc w:val="center"/>
        </w:trPr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285FED7A" w14:textId="77777777" w:rsidR="00B50E05" w:rsidRDefault="00041371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标准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</w:tcBorders>
          </w:tcPr>
          <w:p w14:paraId="03263159" w14:textId="77777777" w:rsidR="00B50E05" w:rsidRDefault="00041371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标准标号、发布单位、中国标准分类号、国际标准分类号</w:t>
            </w:r>
          </w:p>
        </w:tc>
      </w:tr>
      <w:tr w:rsidR="00B50E05" w14:paraId="051F3D01" w14:textId="77777777">
        <w:trPr>
          <w:jc w:val="center"/>
        </w:trPr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0B151565" w14:textId="77777777" w:rsidR="00B50E05" w:rsidRDefault="00041371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科技成果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</w:tcBorders>
          </w:tcPr>
          <w:p w14:paraId="42E277EB" w14:textId="77777777" w:rsidR="00B50E05" w:rsidRDefault="00041371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省市</w:t>
            </w:r>
            <w:r>
              <w:rPr>
                <w:rFonts w:ascii="宋体" w:eastAsia="宋体" w:hAnsi="宋体" w:hint="eastAsia"/>
                <w:szCs w:val="21"/>
              </w:rPr>
              <w:t>、</w:t>
            </w:r>
            <w:r>
              <w:rPr>
                <w:rFonts w:ascii="宋体" w:eastAsia="宋体" w:hAnsi="宋体"/>
                <w:szCs w:val="21"/>
              </w:rPr>
              <w:t>类别</w:t>
            </w:r>
            <w:r>
              <w:rPr>
                <w:rFonts w:ascii="宋体" w:eastAsia="宋体" w:hAnsi="宋体" w:hint="eastAsia"/>
                <w:szCs w:val="21"/>
              </w:rPr>
              <w:t>、</w:t>
            </w:r>
            <w:r>
              <w:rPr>
                <w:rFonts w:ascii="宋体" w:eastAsia="宋体" w:hAnsi="宋体"/>
                <w:szCs w:val="21"/>
              </w:rPr>
              <w:t>成果水平</w:t>
            </w:r>
            <w:r>
              <w:rPr>
                <w:rFonts w:ascii="宋体" w:eastAsia="宋体" w:hAnsi="宋体" w:hint="eastAsia"/>
                <w:szCs w:val="21"/>
              </w:rPr>
              <w:t>、</w:t>
            </w:r>
            <w:r>
              <w:rPr>
                <w:rFonts w:ascii="宋体" w:eastAsia="宋体" w:hAnsi="宋体"/>
                <w:szCs w:val="21"/>
              </w:rPr>
              <w:t>成果密级</w:t>
            </w:r>
            <w:r>
              <w:rPr>
                <w:rFonts w:ascii="宋体" w:eastAsia="宋体" w:hAnsi="宋体" w:hint="eastAsia"/>
                <w:szCs w:val="21"/>
              </w:rPr>
              <w:t>、</w:t>
            </w:r>
            <w:r>
              <w:rPr>
                <w:rFonts w:ascii="宋体" w:eastAsia="宋体" w:hAnsi="宋体"/>
                <w:szCs w:val="21"/>
              </w:rPr>
              <w:t>获奖情况</w:t>
            </w:r>
            <w:r>
              <w:rPr>
                <w:rFonts w:ascii="宋体" w:eastAsia="宋体" w:hAnsi="宋体" w:hint="eastAsia"/>
                <w:szCs w:val="21"/>
              </w:rPr>
              <w:t>、</w:t>
            </w:r>
            <w:r>
              <w:rPr>
                <w:rFonts w:ascii="宋体" w:eastAsia="宋体" w:hAnsi="宋体"/>
                <w:szCs w:val="21"/>
              </w:rPr>
              <w:t>行业</w:t>
            </w:r>
            <w:r>
              <w:rPr>
                <w:rFonts w:ascii="宋体" w:eastAsia="宋体" w:hAnsi="宋体" w:hint="eastAsia"/>
                <w:szCs w:val="21"/>
              </w:rPr>
              <w:t>、</w:t>
            </w:r>
            <w:r>
              <w:rPr>
                <w:rFonts w:ascii="宋体" w:eastAsia="宋体" w:hAnsi="宋体"/>
                <w:szCs w:val="21"/>
              </w:rPr>
              <w:t>鉴定单位</w:t>
            </w:r>
            <w:r>
              <w:rPr>
                <w:rFonts w:ascii="宋体" w:eastAsia="宋体" w:hAnsi="宋体" w:hint="eastAsia"/>
                <w:szCs w:val="21"/>
              </w:rPr>
              <w:t>、</w:t>
            </w:r>
            <w:r>
              <w:rPr>
                <w:rFonts w:ascii="宋体" w:eastAsia="宋体" w:hAnsi="宋体"/>
                <w:szCs w:val="21"/>
              </w:rPr>
              <w:t>申报单位</w:t>
            </w:r>
            <w:r>
              <w:rPr>
                <w:rFonts w:ascii="宋体" w:eastAsia="宋体" w:hAnsi="宋体" w:hint="eastAsia"/>
                <w:szCs w:val="21"/>
              </w:rPr>
              <w:t>、</w:t>
            </w:r>
            <w:r>
              <w:rPr>
                <w:rFonts w:ascii="宋体" w:eastAsia="宋体" w:hAnsi="宋体"/>
                <w:szCs w:val="21"/>
              </w:rPr>
              <w:t>登记部门</w:t>
            </w:r>
            <w:r>
              <w:rPr>
                <w:rFonts w:ascii="宋体" w:eastAsia="宋体" w:hAnsi="宋体" w:hint="eastAsia"/>
                <w:szCs w:val="21"/>
              </w:rPr>
              <w:t>、</w:t>
            </w:r>
            <w:r>
              <w:rPr>
                <w:rFonts w:ascii="宋体" w:eastAsia="宋体" w:hAnsi="宋体"/>
                <w:szCs w:val="21"/>
              </w:rPr>
              <w:t>联系单位</w:t>
            </w:r>
            <w:r>
              <w:rPr>
                <w:rFonts w:ascii="宋体" w:eastAsia="宋体" w:hAnsi="宋体" w:hint="eastAsia"/>
                <w:szCs w:val="21"/>
              </w:rPr>
              <w:t>、</w:t>
            </w:r>
            <w:r>
              <w:rPr>
                <w:rFonts w:ascii="宋体" w:eastAsia="宋体" w:hAnsi="宋体"/>
                <w:szCs w:val="21"/>
              </w:rPr>
              <w:t>联系人</w:t>
            </w:r>
          </w:p>
        </w:tc>
      </w:tr>
      <w:tr w:rsidR="00B50E05" w14:paraId="1E524F7F" w14:textId="77777777">
        <w:trPr>
          <w:jc w:val="center"/>
        </w:trPr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1A73FF8B" w14:textId="77777777" w:rsidR="00B50E05" w:rsidRDefault="00041371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科技报告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</w:tcBorders>
          </w:tcPr>
          <w:p w14:paraId="6F1F4977" w14:textId="77777777" w:rsidR="00B50E05" w:rsidRDefault="00041371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计划名称、项目名称</w:t>
            </w:r>
          </w:p>
        </w:tc>
      </w:tr>
      <w:tr w:rsidR="00B50E05" w14:paraId="0EAD640F" w14:textId="77777777">
        <w:trPr>
          <w:jc w:val="center"/>
        </w:trPr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56C078F4" w14:textId="77777777" w:rsidR="00B50E05" w:rsidRDefault="00041371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法律法规</w:t>
            </w:r>
          </w:p>
        </w:tc>
        <w:tc>
          <w:tcPr>
            <w:tcW w:w="6458" w:type="dxa"/>
            <w:tcBorders>
              <w:top w:val="nil"/>
              <w:left w:val="nil"/>
              <w:bottom w:val="nil"/>
            </w:tcBorders>
          </w:tcPr>
          <w:p w14:paraId="30ECFCDC" w14:textId="77777777" w:rsidR="00B50E05" w:rsidRDefault="00041371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发文</w:t>
            </w:r>
            <w:proofErr w:type="gramStart"/>
            <w:r>
              <w:rPr>
                <w:rFonts w:ascii="宋体" w:eastAsia="宋体" w:hAnsi="宋体" w:hint="eastAsia"/>
                <w:szCs w:val="21"/>
              </w:rPr>
              <w:t>文</w:t>
            </w:r>
            <w:proofErr w:type="gramEnd"/>
            <w:r>
              <w:rPr>
                <w:rFonts w:ascii="宋体" w:eastAsia="宋体" w:hAnsi="宋体" w:hint="eastAsia"/>
                <w:szCs w:val="21"/>
              </w:rPr>
              <w:t>号、效力级别、颁布部门、时效性、终审法院</w:t>
            </w:r>
          </w:p>
        </w:tc>
      </w:tr>
      <w:tr w:rsidR="00B50E05" w14:paraId="1193B972" w14:textId="77777777">
        <w:trPr>
          <w:jc w:val="center"/>
        </w:trPr>
        <w:tc>
          <w:tcPr>
            <w:tcW w:w="1560" w:type="dxa"/>
            <w:tcBorders>
              <w:top w:val="nil"/>
              <w:right w:val="nil"/>
            </w:tcBorders>
          </w:tcPr>
          <w:p w14:paraId="2CE448A6" w14:textId="77777777" w:rsidR="00B50E05" w:rsidRDefault="00041371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新方志</w:t>
            </w:r>
          </w:p>
        </w:tc>
        <w:tc>
          <w:tcPr>
            <w:tcW w:w="6458" w:type="dxa"/>
            <w:tcBorders>
              <w:top w:val="nil"/>
              <w:left w:val="nil"/>
            </w:tcBorders>
          </w:tcPr>
          <w:p w14:paraId="4CC3E0CB" w14:textId="77777777" w:rsidR="00B50E05" w:rsidRDefault="00041371">
            <w:pPr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编纂人员、编纂单位、条目来源</w:t>
            </w:r>
          </w:p>
        </w:tc>
      </w:tr>
    </w:tbl>
    <w:p w14:paraId="6B3DFAE4" w14:textId="77777777" w:rsidR="00B50E05" w:rsidRDefault="00041371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注：常用检索字段指的是所有资源常用的检索字段。</w:t>
      </w:r>
      <w:r>
        <w:rPr>
          <w:rFonts w:ascii="宋体" w:eastAsia="宋体" w:hAnsi="宋体"/>
        </w:rPr>
        <w:fldChar w:fldCharType="begin"/>
      </w:r>
      <w:r>
        <w:rPr>
          <w:rFonts w:ascii="宋体" w:eastAsia="宋体" w:hAnsi="宋体"/>
        </w:rPr>
        <w:instrText xml:space="preserve"> </w:instrText>
      </w:r>
      <w:r>
        <w:rPr>
          <w:rFonts w:ascii="宋体" w:eastAsia="宋体" w:hAnsi="宋体" w:hint="eastAsia"/>
        </w:rPr>
        <w:instrText>eq \o\ac(○,</w:instrText>
      </w:r>
      <w:r>
        <w:rPr>
          <w:rFonts w:ascii="宋体" w:eastAsia="宋体" w:hAnsi="宋体" w:hint="eastAsia"/>
          <w:position w:val="2"/>
          <w:sz w:val="14"/>
        </w:rPr>
        <w:instrText>1</w:instrText>
      </w:r>
      <w:r>
        <w:rPr>
          <w:rFonts w:ascii="宋体" w:eastAsia="宋体" w:hAnsi="宋体" w:hint="eastAsia"/>
        </w:rPr>
        <w:instrText>)</w:instrText>
      </w:r>
      <w:r>
        <w:rPr>
          <w:rFonts w:ascii="宋体" w:eastAsia="宋体" w:hAnsi="宋体"/>
        </w:rPr>
        <w:fldChar w:fldCharType="end"/>
      </w:r>
    </w:p>
    <w:p w14:paraId="43CEEAAC" w14:textId="77777777" w:rsidR="00B50E05" w:rsidRDefault="00041371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ascii="宋体" w:eastAsia="宋体" w:hAnsi="宋体"/>
        </w:rPr>
        <w:t xml:space="preserve">    </w:t>
      </w:r>
      <w:r>
        <w:rPr>
          <w:rFonts w:ascii="宋体" w:eastAsia="宋体" w:hAnsi="宋体" w:hint="eastAsia"/>
        </w:rPr>
        <w:t>“主题”指的是在题名、关键词、摘要中检索，它们三者之间是or的关系。</w:t>
      </w:r>
    </w:p>
    <w:p w14:paraId="740DAD69" w14:textId="77777777" w:rsidR="00B50E05" w:rsidRDefault="00041371">
      <w:pPr>
        <w:spacing w:line="360" w:lineRule="auto"/>
        <w:ind w:left="840" w:hangingChars="400" w:hanging="840"/>
        <w:rPr>
          <w:rFonts w:ascii="宋体" w:eastAsia="宋体" w:hAnsi="宋体"/>
        </w:rPr>
      </w:pPr>
      <w:r>
        <w:rPr>
          <w:rStyle w:val="ae"/>
          <w:rFonts w:eastAsia="宋体" w:hint="eastAsia"/>
        </w:rPr>
        <w:t xml:space="preserve">        </w:t>
      </w:r>
    </w:p>
    <w:p w14:paraId="4BC288AF" w14:textId="77777777" w:rsidR="00B50E05" w:rsidRDefault="00041371">
      <w:pPr>
        <w:widowControl/>
        <w:spacing w:afterLines="50" w:after="156" w:line="360" w:lineRule="auto"/>
        <w:outlineLvl w:val="2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/>
          <w:sz w:val="24"/>
          <w:szCs w:val="24"/>
        </w:rPr>
        <w:t xml:space="preserve">2.2  </w:t>
      </w:r>
      <w:r>
        <w:rPr>
          <w:rFonts w:ascii="黑体" w:eastAsia="黑体" w:hAnsi="黑体" w:hint="eastAsia"/>
          <w:sz w:val="24"/>
          <w:szCs w:val="24"/>
        </w:rPr>
        <w:t>高级检索&amp;专业检索支持的符号</w:t>
      </w:r>
    </w:p>
    <w:p w14:paraId="01027F04" w14:textId="77777777" w:rsidR="00B50E05" w:rsidRDefault="00041371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</w:t>
      </w:r>
      <w:r>
        <w:rPr>
          <w:rFonts w:ascii="宋体" w:eastAsia="宋体" w:hAnsi="宋体" w:hint="eastAsia"/>
          <w:sz w:val="24"/>
          <w:szCs w:val="24"/>
        </w:rPr>
        <w:t>高级检索和专业检索支持的符号和基本检索一致。</w:t>
      </w:r>
    </w:p>
    <w:p w14:paraId="57CF5CF9" w14:textId="77777777" w:rsidR="00B50E05" w:rsidRDefault="00041371">
      <w:pPr>
        <w:widowControl/>
        <w:spacing w:line="360" w:lineRule="auto"/>
        <w:ind w:firstLineChars="200" w:firstLine="420"/>
        <w:jc w:val="center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>表3知识服务平台V</w:t>
      </w:r>
      <w:r>
        <w:rPr>
          <w:rFonts w:ascii="楷体" w:eastAsia="楷体" w:hAnsi="楷体"/>
          <w:szCs w:val="21"/>
        </w:rPr>
        <w:t>2.0</w:t>
      </w:r>
      <w:r>
        <w:rPr>
          <w:rFonts w:ascii="楷体" w:eastAsia="楷体" w:hAnsi="楷体" w:hint="eastAsia"/>
          <w:szCs w:val="21"/>
        </w:rPr>
        <w:t>支持的检索符号</w:t>
      </w:r>
    </w:p>
    <w:tbl>
      <w:tblPr>
        <w:tblW w:w="864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2835"/>
        <w:gridCol w:w="4252"/>
      </w:tblGrid>
      <w:tr w:rsidR="00B50E05" w14:paraId="6697E2EB" w14:textId="77777777">
        <w:trPr>
          <w:jc w:val="center"/>
        </w:trPr>
        <w:tc>
          <w:tcPr>
            <w:tcW w:w="156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EEAF6" w:themeFill="accent5" w:themeFillTint="33"/>
          </w:tcPr>
          <w:p w14:paraId="492E8FDA" w14:textId="77777777" w:rsidR="00B50E05" w:rsidRDefault="00041371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运算符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4" w:space="0" w:color="auto"/>
            </w:tcBorders>
            <w:shd w:val="clear" w:color="auto" w:fill="DEEAF6" w:themeFill="accent5" w:themeFillTint="33"/>
          </w:tcPr>
          <w:p w14:paraId="1A5189DF" w14:textId="77777777" w:rsidR="00B50E05" w:rsidRDefault="00041371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检索含义</w:t>
            </w:r>
          </w:p>
        </w:tc>
        <w:tc>
          <w:tcPr>
            <w:tcW w:w="4252" w:type="dxa"/>
            <w:tcBorders>
              <w:top w:val="single" w:sz="12" w:space="0" w:color="auto"/>
              <w:bottom w:val="single" w:sz="4" w:space="0" w:color="auto"/>
            </w:tcBorders>
            <w:shd w:val="clear" w:color="auto" w:fill="DEEAF6" w:themeFill="accent5" w:themeFillTint="33"/>
          </w:tcPr>
          <w:p w14:paraId="4522E429" w14:textId="77777777" w:rsidR="00B50E05" w:rsidRDefault="00041371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举例</w:t>
            </w:r>
          </w:p>
        </w:tc>
      </w:tr>
      <w:tr w:rsidR="00B50E05" w14:paraId="5305DA9A" w14:textId="77777777">
        <w:trPr>
          <w:jc w:val="center"/>
        </w:trPr>
        <w:tc>
          <w:tcPr>
            <w:tcW w:w="1560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6BE92C08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AND/and/*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6B4B26DD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逻辑与运算</w:t>
            </w:r>
          </w:p>
          <w:p w14:paraId="3D1EE525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同时出现在文献中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654995D4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题名:（信息管理）and</w:t>
            </w:r>
            <w:r>
              <w:rPr>
                <w:rFonts w:ascii="宋体" w:eastAsia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作者单位:（武汉大学）</w:t>
            </w:r>
          </w:p>
        </w:tc>
      </w:tr>
      <w:tr w:rsidR="00B50E05" w14:paraId="6B0B944B" w14:textId="77777777">
        <w:trPr>
          <w:jc w:val="center"/>
        </w:trPr>
        <w:tc>
          <w:tcPr>
            <w:tcW w:w="156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2A03810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OR</w:t>
            </w:r>
            <w:r>
              <w:rPr>
                <w:rFonts w:ascii="宋体" w:eastAsia="宋体" w:hAnsi="宋体" w:cs="宋体"/>
                <w:kern w:val="0"/>
                <w:szCs w:val="21"/>
              </w:rPr>
              <w:t>/or/+</w:t>
            </w:r>
          </w:p>
        </w:tc>
        <w:tc>
          <w:tcPr>
            <w:tcW w:w="283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79389C9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逻辑或运算</w:t>
            </w:r>
          </w:p>
          <w:p w14:paraId="7219EB43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其中一个出现在文献中</w:t>
            </w:r>
          </w:p>
        </w:tc>
        <w:tc>
          <w:tcPr>
            <w:tcW w:w="425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763644C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题名:（信息管理）or</w:t>
            </w:r>
            <w:r>
              <w:rPr>
                <w:rFonts w:ascii="宋体" w:eastAsia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摘要：（武汉大学）</w:t>
            </w:r>
          </w:p>
        </w:tc>
      </w:tr>
      <w:tr w:rsidR="00B50E05" w14:paraId="4439FEEA" w14:textId="77777777">
        <w:trPr>
          <w:jc w:val="center"/>
        </w:trPr>
        <w:tc>
          <w:tcPr>
            <w:tcW w:w="156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644F589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NOT</w:t>
            </w:r>
            <w:r>
              <w:rPr>
                <w:rFonts w:ascii="宋体" w:eastAsia="宋体" w:hAnsi="宋体" w:cs="宋体"/>
                <w:kern w:val="0"/>
                <w:szCs w:val="21"/>
              </w:rPr>
              <w:t>/not/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^</w:t>
            </w:r>
          </w:p>
        </w:tc>
        <w:tc>
          <w:tcPr>
            <w:tcW w:w="283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E8C5F04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逻辑非运算</w:t>
            </w:r>
          </w:p>
          <w:p w14:paraId="3A25D28D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后面所跟的词不出现在文献中</w:t>
            </w:r>
          </w:p>
        </w:tc>
        <w:tc>
          <w:tcPr>
            <w:tcW w:w="425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80B4A9B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题名:（信息管理 or</w:t>
            </w:r>
            <w:r>
              <w:rPr>
                <w:rFonts w:ascii="宋体" w:eastAsia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信息分析）not 武汉大学</w:t>
            </w:r>
          </w:p>
        </w:tc>
      </w:tr>
      <w:tr w:rsidR="00B50E05" w14:paraId="7EE905E3" w14:textId="77777777">
        <w:trPr>
          <w:jc w:val="center"/>
        </w:trPr>
        <w:tc>
          <w:tcPr>
            <w:tcW w:w="156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FF53258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/>
                <w:kern w:val="0"/>
                <w:szCs w:val="21"/>
              </w:rPr>
              <w:t>””</w:t>
            </w:r>
          </w:p>
        </w:tc>
        <w:tc>
          <w:tcPr>
            <w:tcW w:w="283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C9943EA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/>
                <w:kern w:val="0"/>
                <w:szCs w:val="21"/>
              </w:rPr>
              <w:t>精确匹配</w:t>
            </w:r>
          </w:p>
          <w:p w14:paraId="1ECF6238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引号中词作为整体进行查询</w:t>
            </w:r>
          </w:p>
        </w:tc>
        <w:tc>
          <w:tcPr>
            <w:tcW w:w="4252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4F7BBB7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刊名:（“情报学报”）</w:t>
            </w:r>
          </w:p>
        </w:tc>
      </w:tr>
      <w:tr w:rsidR="00B50E05" w14:paraId="2C976A59" w14:textId="77777777">
        <w:trPr>
          <w:jc w:val="center"/>
        </w:trPr>
        <w:tc>
          <w:tcPr>
            <w:tcW w:w="1560" w:type="dxa"/>
            <w:tcBorders>
              <w:bottom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4C93CE53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()</w:t>
            </w:r>
          </w:p>
        </w:tc>
        <w:tc>
          <w:tcPr>
            <w:tcW w:w="2835" w:type="dxa"/>
            <w:tcBorders>
              <w:bottom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5D5F1F8A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限定检索顺序</w:t>
            </w:r>
          </w:p>
          <w:p w14:paraId="2549E5B9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括号中检索式作为一个子查询</w:t>
            </w:r>
          </w:p>
        </w:tc>
        <w:tc>
          <w:tcPr>
            <w:tcW w:w="4252" w:type="dxa"/>
            <w:tcBorders>
              <w:bottom w:val="single" w:sz="12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1EFEB5F6" w14:textId="77777777" w:rsidR="00B50E05" w:rsidRDefault="00041371">
            <w:pPr>
              <w:widowControl/>
              <w:jc w:val="left"/>
              <w:rPr>
                <w:rFonts w:ascii="宋体" w:eastAsia="宋体" w:hAnsi="宋体" w:cs="宋体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（题名:（信息管理研究）or</w:t>
            </w:r>
            <w:r>
              <w:rPr>
                <w:rFonts w:ascii="宋体" w:eastAsia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摘要：（信息分析））not</w:t>
            </w:r>
            <w:r>
              <w:rPr>
                <w:rFonts w:ascii="宋体" w:eastAsia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Cs w:val="21"/>
              </w:rPr>
              <w:t>题名：（图书馆）</w:t>
            </w:r>
          </w:p>
        </w:tc>
      </w:tr>
    </w:tbl>
    <w:p w14:paraId="47D792DA" w14:textId="77777777" w:rsidR="00B50E05" w:rsidRDefault="00041371">
      <w:pPr>
        <w:spacing w:line="360" w:lineRule="auto"/>
        <w:ind w:left="630" w:hangingChars="300" w:hanging="63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Cs w:val="21"/>
        </w:rPr>
        <w:t>注：</w:t>
      </w:r>
      <w:r>
        <w:rPr>
          <w:rFonts w:ascii="宋体" w:eastAsia="宋体" w:hAnsi="宋体"/>
          <w:szCs w:val="21"/>
        </w:rPr>
        <w:fldChar w:fldCharType="begin"/>
      </w:r>
      <w:r>
        <w:rPr>
          <w:rFonts w:ascii="宋体" w:eastAsia="宋体" w:hAnsi="宋体"/>
          <w:szCs w:val="21"/>
        </w:rPr>
        <w:instrText xml:space="preserve"> </w:instrText>
      </w:r>
      <w:r>
        <w:rPr>
          <w:rFonts w:ascii="宋体" w:eastAsia="宋体" w:hAnsi="宋体" w:hint="eastAsia"/>
          <w:szCs w:val="21"/>
        </w:rPr>
        <w:instrText>eq \o\ac(○,</w:instrText>
      </w:r>
      <w:r>
        <w:rPr>
          <w:rFonts w:ascii="宋体" w:eastAsia="宋体" w:hAnsi="宋体" w:hint="eastAsia"/>
          <w:position w:val="2"/>
          <w:szCs w:val="21"/>
        </w:rPr>
        <w:instrText>1</w:instrText>
      </w:r>
      <w:r>
        <w:rPr>
          <w:rFonts w:ascii="宋体" w:eastAsia="宋体" w:hAnsi="宋体" w:hint="eastAsia"/>
          <w:szCs w:val="21"/>
        </w:rPr>
        <w:instrText>)</w:instrText>
      </w:r>
      <w:r>
        <w:rPr>
          <w:rFonts w:ascii="宋体" w:eastAsia="宋体" w:hAnsi="宋体"/>
          <w:szCs w:val="21"/>
        </w:rPr>
        <w:fldChar w:fldCharType="end"/>
      </w:r>
      <w:r>
        <w:rPr>
          <w:rFonts w:ascii="宋体" w:eastAsia="宋体" w:hAnsi="宋体" w:hint="eastAsia"/>
          <w:szCs w:val="21"/>
        </w:rPr>
        <w:t>逻辑运算符优先级为not</w:t>
      </w:r>
      <w:r>
        <w:rPr>
          <w:rFonts w:ascii="宋体" w:eastAsia="宋体" w:hAnsi="宋体"/>
          <w:szCs w:val="21"/>
        </w:rPr>
        <w:t>&gt;</w:t>
      </w:r>
      <w:r>
        <w:rPr>
          <w:rFonts w:ascii="宋体" w:eastAsia="宋体" w:hAnsi="宋体" w:hint="eastAsia"/>
          <w:szCs w:val="21"/>
        </w:rPr>
        <w:t>and</w:t>
      </w:r>
      <w:r>
        <w:rPr>
          <w:rFonts w:ascii="宋体" w:eastAsia="宋体" w:hAnsi="宋体"/>
          <w:szCs w:val="21"/>
        </w:rPr>
        <w:t>&gt;</w:t>
      </w:r>
      <w:r>
        <w:rPr>
          <w:rFonts w:ascii="宋体" w:eastAsia="宋体" w:hAnsi="宋体" w:hint="eastAsia"/>
          <w:szCs w:val="21"/>
        </w:rPr>
        <w:t>or，系统按照优先级顺序执行，如果需要有先后顺序，可以使用括号。</w:t>
      </w:r>
    </w:p>
    <w:p w14:paraId="342989B7" w14:textId="77777777" w:rsidR="00B50E05" w:rsidRDefault="00041371">
      <w:pPr>
        <w:spacing w:line="360" w:lineRule="auto"/>
        <w:outlineLvl w:val="2"/>
        <w:rPr>
          <w:rFonts w:ascii="宋体" w:eastAsia="黑体" w:hAnsi="宋体"/>
          <w:sz w:val="24"/>
          <w:szCs w:val="24"/>
        </w:rPr>
      </w:pPr>
      <w:r>
        <w:rPr>
          <w:rFonts w:ascii="黑体" w:eastAsia="黑体" w:hAnsi="黑体"/>
          <w:sz w:val="24"/>
          <w:szCs w:val="24"/>
        </w:rPr>
        <w:t>2.</w:t>
      </w:r>
      <w:r>
        <w:rPr>
          <w:rFonts w:ascii="黑体" w:eastAsia="黑体" w:hAnsi="黑体" w:hint="eastAsia"/>
          <w:sz w:val="24"/>
          <w:szCs w:val="24"/>
        </w:rPr>
        <w:t>3</w:t>
      </w:r>
      <w:r>
        <w:rPr>
          <w:rFonts w:ascii="黑体" w:eastAsia="黑体" w:hAnsi="黑体"/>
          <w:sz w:val="24"/>
          <w:szCs w:val="24"/>
        </w:rPr>
        <w:t xml:space="preserve">  </w:t>
      </w:r>
      <w:r>
        <w:rPr>
          <w:rFonts w:ascii="黑体" w:eastAsia="黑体" w:hAnsi="黑体" w:hint="eastAsia"/>
          <w:sz w:val="24"/>
          <w:szCs w:val="24"/>
        </w:rPr>
        <w:t>高级检索-智能检索</w:t>
      </w:r>
    </w:p>
    <w:p w14:paraId="38950720" w14:textId="77777777" w:rsidR="00B50E05" w:rsidRDefault="00041371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高级检索添加了智能检索的功能，智能检索包括中英文扩展和主题词扩展。</w:t>
      </w:r>
    </w:p>
    <w:p w14:paraId="483F21B4" w14:textId="77777777" w:rsidR="00B50E05" w:rsidRDefault="00041371" w:rsidP="00F50C21">
      <w:r>
        <w:rPr>
          <w:noProof/>
        </w:rPr>
        <w:lastRenderedPageBreak/>
        <w:drawing>
          <wp:inline distT="0" distB="0" distL="114300" distR="114300" wp14:anchorId="5D5C23C3" wp14:editId="4B9E56E1">
            <wp:extent cx="5270500" cy="3060700"/>
            <wp:effectExtent l="19050" t="19050" r="25400" b="254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0700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8FCD061" w14:textId="77777777" w:rsidR="00B50E05" w:rsidRDefault="00041371">
      <w:pPr>
        <w:pStyle w:val="a7"/>
        <w:spacing w:line="360" w:lineRule="auto"/>
        <w:jc w:val="center"/>
        <w:rPr>
          <w:rFonts w:ascii="楷体" w:eastAsia="楷体" w:hAnsi="楷体"/>
          <w:sz w:val="21"/>
          <w:szCs w:val="21"/>
        </w:rPr>
      </w:pPr>
      <w:r>
        <w:rPr>
          <w:rFonts w:ascii="楷体" w:eastAsia="楷体" w:hAnsi="楷体"/>
          <w:sz w:val="21"/>
          <w:szCs w:val="21"/>
        </w:rPr>
        <w:t xml:space="preserve">Figure </w:t>
      </w:r>
      <w:r>
        <w:rPr>
          <w:rFonts w:ascii="楷体" w:eastAsia="楷体" w:hAnsi="楷体" w:hint="eastAsia"/>
          <w:sz w:val="21"/>
          <w:szCs w:val="21"/>
        </w:rPr>
        <w:t>7 高级检索-智能检索</w:t>
      </w:r>
    </w:p>
    <w:p w14:paraId="3B0F88D6" w14:textId="77777777" w:rsidR="00A175EB" w:rsidRDefault="00A175EB">
      <w:pPr>
        <w:spacing w:line="360" w:lineRule="auto"/>
        <w:ind w:firstLine="420"/>
        <w:rPr>
          <w:rFonts w:ascii="宋体" w:hAnsi="宋体"/>
          <w:sz w:val="24"/>
          <w:szCs w:val="24"/>
        </w:rPr>
      </w:pPr>
    </w:p>
    <w:p w14:paraId="55D2F8D9" w14:textId="60E4E204" w:rsidR="00B50E05" w:rsidRDefault="00041371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A175EB">
        <w:rPr>
          <w:rFonts w:ascii="宋体" w:eastAsia="宋体" w:hAnsi="宋体" w:hint="eastAsia"/>
          <w:sz w:val="24"/>
          <w:szCs w:val="24"/>
        </w:rPr>
        <w:t>中英文扩展指的是对检索词进行中文英文的扩展检索，扩大检索范围；主题词扩展指</w:t>
      </w:r>
      <w:r w:rsidRPr="00F76D61">
        <w:rPr>
          <w:rFonts w:ascii="宋体" w:eastAsia="宋体" w:hAnsi="宋体" w:hint="eastAsia"/>
          <w:sz w:val="24"/>
          <w:szCs w:val="24"/>
        </w:rPr>
        <w:t>从所属范畴、同义词、上下位词、优选术语等维度出发。范畴指检索词所属的学科或领域，同义词指与检索词意义相同的一组词语，上位术语指概念上外延更广的词，下位术语指概念上内涵更窄的词，优选术语指概念优先选择的术语。</w:t>
      </w:r>
      <w:r w:rsidRPr="00A175EB">
        <w:rPr>
          <w:rFonts w:ascii="宋体" w:eastAsia="宋体" w:hAnsi="宋体" w:hint="eastAsia"/>
          <w:sz w:val="24"/>
          <w:szCs w:val="24"/>
        </w:rPr>
        <w:t>用户可以根据检索需求进行自行勾选。</w:t>
      </w:r>
    </w:p>
    <w:p w14:paraId="47BFA365" w14:textId="77777777" w:rsidR="00A175EB" w:rsidRDefault="00A175EB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</w:p>
    <w:p w14:paraId="19A16DFB" w14:textId="77777777" w:rsidR="00B50E05" w:rsidRDefault="00041371">
      <w:pPr>
        <w:widowControl/>
        <w:spacing w:afterLines="50" w:after="156" w:line="360" w:lineRule="auto"/>
        <w:outlineLvl w:val="2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2</w:t>
      </w:r>
      <w:r>
        <w:rPr>
          <w:rFonts w:ascii="黑体" w:eastAsia="黑体" w:hAnsi="黑体"/>
          <w:sz w:val="24"/>
          <w:szCs w:val="24"/>
        </w:rPr>
        <w:t>.</w:t>
      </w:r>
      <w:r>
        <w:rPr>
          <w:rFonts w:ascii="黑体" w:eastAsia="黑体" w:hAnsi="黑体" w:hint="eastAsia"/>
          <w:sz w:val="24"/>
          <w:szCs w:val="24"/>
        </w:rPr>
        <w:t>4</w:t>
      </w:r>
      <w:r>
        <w:rPr>
          <w:rFonts w:ascii="黑体" w:eastAsia="黑体" w:hAnsi="黑体"/>
          <w:sz w:val="24"/>
          <w:szCs w:val="24"/>
        </w:rPr>
        <w:t xml:space="preserve">  </w:t>
      </w:r>
      <w:r>
        <w:rPr>
          <w:rFonts w:ascii="黑体" w:eastAsia="黑体" w:hAnsi="黑体" w:hint="eastAsia"/>
          <w:sz w:val="24"/>
          <w:szCs w:val="24"/>
        </w:rPr>
        <w:t>高级检索&amp;专业检索举例</w:t>
      </w:r>
    </w:p>
    <w:p w14:paraId="61050528" w14:textId="77777777" w:rsidR="00B50E05" w:rsidRDefault="00041371">
      <w:pPr>
        <w:widowControl/>
        <w:spacing w:after="120"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2.</w:t>
      </w:r>
      <w:r>
        <w:rPr>
          <w:rFonts w:ascii="宋体" w:eastAsia="宋体" w:hAnsi="宋体" w:hint="eastAsia"/>
          <w:sz w:val="24"/>
          <w:szCs w:val="24"/>
        </w:rPr>
        <w:t>4</w:t>
      </w:r>
      <w:r>
        <w:rPr>
          <w:rFonts w:ascii="宋体" w:eastAsia="宋体" w:hAnsi="宋体"/>
          <w:sz w:val="24"/>
          <w:szCs w:val="24"/>
        </w:rPr>
        <w:t xml:space="preserve">.1 </w:t>
      </w:r>
      <w:r>
        <w:rPr>
          <w:rFonts w:ascii="宋体" w:eastAsia="宋体" w:hAnsi="宋体" w:hint="eastAsia"/>
          <w:sz w:val="24"/>
          <w:szCs w:val="24"/>
        </w:rPr>
        <w:t>高级检索举例（可以选择精确还是模糊检索，在输入框内使用括号以及逻辑运算符构建检索表达式，）：</w:t>
      </w:r>
    </w:p>
    <w:p w14:paraId="18A3BA9B" w14:textId="77777777" w:rsidR="00B50E05" w:rsidRDefault="00041371">
      <w:pPr>
        <w:widowControl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您想检索包含 </w:t>
      </w:r>
      <w:r>
        <w:rPr>
          <w:rFonts w:ascii="宋体" w:eastAsia="宋体" w:hAnsi="宋体" w:hint="eastAsia"/>
          <w:b/>
          <w:sz w:val="24"/>
          <w:szCs w:val="24"/>
        </w:rPr>
        <w:t>信息技术</w:t>
      </w:r>
      <w:r>
        <w:rPr>
          <w:rFonts w:ascii="宋体" w:eastAsia="宋体" w:hAnsi="宋体" w:hint="eastAsia"/>
          <w:sz w:val="24"/>
          <w:szCs w:val="24"/>
        </w:rPr>
        <w:t xml:space="preserve"> 和 </w:t>
      </w:r>
      <w:r>
        <w:rPr>
          <w:rFonts w:ascii="宋体" w:eastAsia="宋体" w:hAnsi="宋体" w:hint="eastAsia"/>
          <w:b/>
          <w:sz w:val="24"/>
          <w:szCs w:val="24"/>
        </w:rPr>
        <w:t xml:space="preserve">资源 </w:t>
      </w:r>
      <w:r>
        <w:rPr>
          <w:rFonts w:ascii="宋体" w:eastAsia="宋体" w:hAnsi="宋体" w:hint="eastAsia"/>
          <w:sz w:val="24"/>
          <w:szCs w:val="24"/>
        </w:rPr>
        <w:t>方面的论文，但是又不想检索有关</w:t>
      </w:r>
      <w:r>
        <w:rPr>
          <w:rFonts w:ascii="宋体" w:eastAsia="宋体" w:hAnsi="宋体" w:hint="eastAsia"/>
          <w:b/>
          <w:sz w:val="24"/>
          <w:szCs w:val="24"/>
        </w:rPr>
        <w:t>信息</w:t>
      </w:r>
      <w:r>
        <w:rPr>
          <w:rFonts w:ascii="宋体" w:eastAsia="宋体" w:hAnsi="宋体" w:hint="eastAsia"/>
          <w:sz w:val="24"/>
          <w:szCs w:val="24"/>
        </w:rPr>
        <w:t>的文献，您可以输入如下检索式：</w:t>
      </w:r>
    </w:p>
    <w:p w14:paraId="5C3A9570" w14:textId="77777777" w:rsidR="00B50E05" w:rsidRDefault="00041371">
      <w:pPr>
        <w:keepNext/>
        <w:widowControl/>
        <w:spacing w:line="360" w:lineRule="auto"/>
        <w:jc w:val="center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114300" distR="114300" wp14:anchorId="32D4C615" wp14:editId="48A19875">
            <wp:extent cx="5269230" cy="2923540"/>
            <wp:effectExtent l="19050" t="19050" r="26670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23540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E83CE51" w14:textId="77777777" w:rsidR="00B50E05" w:rsidRDefault="00041371">
      <w:pPr>
        <w:pStyle w:val="a7"/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</w:rPr>
        <w:t xml:space="preserve">Figure </w:t>
      </w:r>
      <w:r>
        <w:rPr>
          <w:rFonts w:ascii="宋体" w:eastAsia="宋体" w:hAnsi="宋体" w:hint="eastAsia"/>
        </w:rPr>
        <w:t>8</w:t>
      </w:r>
      <w:r>
        <w:rPr>
          <w:rFonts w:ascii="宋体" w:eastAsia="宋体" w:hAnsi="宋体"/>
        </w:rPr>
        <w:t xml:space="preserve"> </w:t>
      </w:r>
      <w:r>
        <w:rPr>
          <w:rFonts w:ascii="宋体" w:eastAsia="宋体" w:hAnsi="宋体" w:hint="eastAsia"/>
        </w:rPr>
        <w:t>高级检索举例</w:t>
      </w:r>
      <w:r>
        <w:rPr>
          <w:rFonts w:ascii="宋体" w:eastAsia="宋体" w:hAnsi="宋体"/>
        </w:rPr>
        <w:t>1</w:t>
      </w:r>
    </w:p>
    <w:p w14:paraId="318ED118" w14:textId="77777777" w:rsidR="00B50E05" w:rsidRDefault="00B50E05">
      <w:pPr>
        <w:widowControl/>
        <w:spacing w:after="120" w:line="360" w:lineRule="auto"/>
        <w:jc w:val="left"/>
        <w:rPr>
          <w:rFonts w:ascii="宋体" w:eastAsia="宋体" w:hAnsi="宋体"/>
          <w:sz w:val="24"/>
          <w:szCs w:val="24"/>
        </w:rPr>
      </w:pPr>
    </w:p>
    <w:p w14:paraId="4EF84D20" w14:textId="77777777" w:rsidR="00B50E05" w:rsidRDefault="00041371">
      <w:pPr>
        <w:widowControl/>
        <w:spacing w:after="120"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2.</w:t>
      </w:r>
      <w:r>
        <w:rPr>
          <w:rFonts w:ascii="宋体" w:eastAsia="宋体" w:hAnsi="宋体" w:hint="eastAsia"/>
          <w:sz w:val="24"/>
          <w:szCs w:val="24"/>
        </w:rPr>
        <w:t>4</w:t>
      </w:r>
      <w:r>
        <w:rPr>
          <w:rFonts w:ascii="宋体" w:eastAsia="宋体" w:hAnsi="宋体"/>
          <w:sz w:val="24"/>
          <w:szCs w:val="24"/>
        </w:rPr>
        <w:t xml:space="preserve">.2 </w:t>
      </w:r>
      <w:r>
        <w:rPr>
          <w:rFonts w:ascii="宋体" w:eastAsia="宋体" w:hAnsi="宋体" w:hint="eastAsia"/>
          <w:sz w:val="24"/>
          <w:szCs w:val="24"/>
        </w:rPr>
        <w:t>专业检索举例：</w:t>
      </w:r>
    </w:p>
    <w:p w14:paraId="26B3A270" w14:textId="77777777" w:rsidR="00B50E05" w:rsidRDefault="00041371">
      <w:pPr>
        <w:widowControl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您想检索</w:t>
      </w:r>
      <w:r>
        <w:rPr>
          <w:rFonts w:ascii="宋体" w:eastAsia="宋体" w:hAnsi="宋体" w:hint="eastAsia"/>
          <w:b/>
          <w:sz w:val="24"/>
          <w:szCs w:val="24"/>
        </w:rPr>
        <w:t>“协同过滤推荐算法”</w:t>
      </w:r>
      <w:r>
        <w:rPr>
          <w:rFonts w:ascii="宋体" w:eastAsia="宋体" w:hAnsi="宋体" w:hint="eastAsia"/>
          <w:sz w:val="24"/>
          <w:szCs w:val="24"/>
        </w:rPr>
        <w:t>方面的论文，您可以输入如下检索式：</w:t>
      </w:r>
    </w:p>
    <w:p w14:paraId="546B660C" w14:textId="77777777" w:rsidR="00B50E05" w:rsidRDefault="00041371">
      <w:pPr>
        <w:widowControl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题名或关键词</w:t>
      </w:r>
      <w:r>
        <w:rPr>
          <w:rFonts w:ascii="宋体" w:eastAsia="宋体" w:hAnsi="宋体"/>
          <w:sz w:val="24"/>
          <w:szCs w:val="24"/>
        </w:rPr>
        <w:t>:("协同过滤" * "推荐算法"</w:t>
      </w:r>
      <w:r>
        <w:rPr>
          <w:rFonts w:ascii="宋体" w:eastAsia="宋体" w:hAnsi="宋体" w:hint="eastAsia"/>
          <w:sz w:val="24"/>
          <w:szCs w:val="24"/>
        </w:rPr>
        <w:t>)</w:t>
      </w:r>
      <w:r>
        <w:rPr>
          <w:rFonts w:ascii="宋体" w:eastAsia="宋体" w:hAnsi="宋体"/>
          <w:sz w:val="24"/>
          <w:szCs w:val="24"/>
        </w:rPr>
        <w:t>+ 题名或关键词:("协同过滤" * "推荐系统" *"算法"</w:t>
      </w:r>
      <w:r>
        <w:rPr>
          <w:rFonts w:ascii="宋体" w:eastAsia="宋体" w:hAnsi="宋体" w:hint="eastAsia"/>
          <w:sz w:val="24"/>
          <w:szCs w:val="24"/>
        </w:rPr>
        <w:t>)</w:t>
      </w:r>
      <w:r>
        <w:rPr>
          <w:rFonts w:ascii="宋体" w:eastAsia="宋体" w:hAnsi="宋体"/>
          <w:sz w:val="24"/>
          <w:szCs w:val="24"/>
        </w:rPr>
        <w:t>+题名或关键词:("协同过滤算法"</w:t>
      </w:r>
      <w:r>
        <w:rPr>
          <w:rFonts w:ascii="宋体" w:eastAsia="宋体" w:hAnsi="宋体" w:hint="eastAsia"/>
          <w:sz w:val="24"/>
          <w:szCs w:val="24"/>
        </w:rPr>
        <w:t>)</w:t>
      </w:r>
    </w:p>
    <w:p w14:paraId="3736BF83" w14:textId="77777777" w:rsidR="00B50E05" w:rsidRDefault="00041371">
      <w:pPr>
        <w:widowControl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或者如下检索词：</w:t>
      </w:r>
    </w:p>
    <w:p w14:paraId="4A5DE6AC" w14:textId="77777777" w:rsidR="00B50E05" w:rsidRDefault="00041371">
      <w:pPr>
        <w:widowControl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题名或关键词</w:t>
      </w:r>
      <w:r>
        <w:rPr>
          <w:rFonts w:ascii="宋体" w:eastAsia="宋体" w:hAnsi="宋体"/>
          <w:sz w:val="24"/>
          <w:szCs w:val="24"/>
        </w:rPr>
        <w:t>:</w:t>
      </w:r>
      <w:r>
        <w:rPr>
          <w:rFonts w:ascii="宋体" w:eastAsia="宋体" w:hAnsi="宋体" w:hint="eastAsia"/>
          <w:sz w:val="24"/>
          <w:szCs w:val="24"/>
        </w:rPr>
        <w:t xml:space="preserve"> (</w:t>
      </w:r>
      <w:r>
        <w:rPr>
          <w:rFonts w:ascii="宋体" w:eastAsia="宋体" w:hAnsi="宋体"/>
          <w:sz w:val="24"/>
          <w:szCs w:val="24"/>
        </w:rPr>
        <w:t>("协同过滤" * "推荐算法"</w:t>
      </w:r>
      <w:r>
        <w:rPr>
          <w:rFonts w:ascii="宋体" w:eastAsia="宋体" w:hAnsi="宋体" w:hint="eastAsia"/>
          <w:sz w:val="24"/>
          <w:szCs w:val="24"/>
        </w:rPr>
        <w:t>)+</w:t>
      </w:r>
      <w:r>
        <w:rPr>
          <w:rFonts w:ascii="宋体" w:eastAsia="宋体" w:hAnsi="宋体"/>
          <w:sz w:val="24"/>
          <w:szCs w:val="24"/>
        </w:rPr>
        <w:t>("协同过滤" * "推荐系统" *"算法"</w:t>
      </w:r>
      <w:r>
        <w:rPr>
          <w:rFonts w:ascii="宋体" w:eastAsia="宋体" w:hAnsi="宋体" w:hint="eastAsia"/>
          <w:sz w:val="24"/>
          <w:szCs w:val="24"/>
        </w:rPr>
        <w:t>)+</w:t>
      </w:r>
      <w:r>
        <w:rPr>
          <w:rFonts w:ascii="宋体" w:eastAsia="宋体" w:hAnsi="宋体"/>
          <w:sz w:val="24"/>
          <w:szCs w:val="24"/>
        </w:rPr>
        <w:t>("协同过滤算法"</w:t>
      </w:r>
      <w:r>
        <w:rPr>
          <w:rFonts w:ascii="宋体" w:eastAsia="宋体" w:hAnsi="宋体" w:hint="eastAsia"/>
          <w:sz w:val="24"/>
          <w:szCs w:val="24"/>
        </w:rPr>
        <w:t>)</w:t>
      </w:r>
      <w:r>
        <w:rPr>
          <w:rFonts w:ascii="宋体" w:eastAsia="宋体" w:hAnsi="宋体"/>
          <w:sz w:val="24"/>
          <w:szCs w:val="24"/>
        </w:rPr>
        <w:t xml:space="preserve">) </w:t>
      </w:r>
    </w:p>
    <w:p w14:paraId="0F672569" w14:textId="77777777" w:rsidR="00B50E05" w:rsidRDefault="00041371">
      <w:pPr>
        <w:keepNext/>
        <w:widowControl/>
        <w:spacing w:line="360" w:lineRule="auto"/>
        <w:jc w:val="center"/>
      </w:pPr>
      <w:r>
        <w:rPr>
          <w:noProof/>
        </w:rPr>
        <w:drawing>
          <wp:inline distT="0" distB="0" distL="114300" distR="114300" wp14:anchorId="27BFF018" wp14:editId="5DB3E2BF">
            <wp:extent cx="5269230" cy="2665563"/>
            <wp:effectExtent l="19050" t="19050" r="26670" b="2095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b="19197"/>
                    <a:stretch/>
                  </pic:blipFill>
                  <pic:spPr bwMode="auto">
                    <a:xfrm>
                      <a:off x="0" y="0"/>
                      <a:ext cx="5269230" cy="2665563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666699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2E738" w14:textId="77777777" w:rsidR="00B50E05" w:rsidRDefault="00041371">
      <w:pPr>
        <w:pStyle w:val="a7"/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t xml:space="preserve">Figure </w:t>
      </w:r>
      <w:r>
        <w:rPr>
          <w:rFonts w:hint="eastAsia"/>
        </w:rPr>
        <w:t>9</w:t>
      </w:r>
      <w:r>
        <w:t xml:space="preserve"> </w:t>
      </w:r>
      <w:r>
        <w:rPr>
          <w:rFonts w:hint="eastAsia"/>
        </w:rPr>
        <w:t>专业检索举例</w:t>
      </w:r>
      <w:r>
        <w:rPr>
          <w:rFonts w:hint="eastAsia"/>
        </w:rPr>
        <w:t>1</w:t>
      </w:r>
    </w:p>
    <w:p w14:paraId="073CFA0F" w14:textId="77777777" w:rsidR="00B50E05" w:rsidRDefault="00B50E05">
      <w:pPr>
        <w:widowControl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</w:p>
    <w:p w14:paraId="4951B318" w14:textId="77777777" w:rsidR="00B50E05" w:rsidRDefault="00041371">
      <w:pPr>
        <w:widowControl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您想检索 </w:t>
      </w:r>
      <w:r>
        <w:rPr>
          <w:rFonts w:ascii="宋体" w:eastAsia="宋体" w:hAnsi="宋体" w:hint="eastAsia"/>
          <w:b/>
          <w:sz w:val="24"/>
          <w:szCs w:val="24"/>
        </w:rPr>
        <w:t>武汉大学 马费成教授</w:t>
      </w:r>
      <w:r>
        <w:rPr>
          <w:rFonts w:ascii="宋体" w:eastAsia="宋体" w:hAnsi="宋体" w:hint="eastAsia"/>
          <w:sz w:val="24"/>
          <w:szCs w:val="24"/>
        </w:rPr>
        <w:t xml:space="preserve">发表的关于 </w:t>
      </w:r>
      <w:r>
        <w:rPr>
          <w:rFonts w:ascii="宋体" w:eastAsia="宋体" w:hAnsi="宋体" w:hint="eastAsia"/>
          <w:b/>
          <w:sz w:val="24"/>
          <w:szCs w:val="24"/>
        </w:rPr>
        <w:t xml:space="preserve">信息管理 </w:t>
      </w:r>
      <w:r>
        <w:rPr>
          <w:rFonts w:ascii="宋体" w:eastAsia="宋体" w:hAnsi="宋体" w:hint="eastAsia"/>
          <w:sz w:val="24"/>
          <w:szCs w:val="24"/>
        </w:rPr>
        <w:t>方面的论文，您可以输入如下检索式：</w:t>
      </w:r>
    </w:p>
    <w:p w14:paraId="5E507F8B" w14:textId="77777777" w:rsidR="00B50E05" w:rsidRDefault="00041371">
      <w:pPr>
        <w:widowControl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题名或关键词</w:t>
      </w:r>
      <w:r>
        <w:rPr>
          <w:rFonts w:ascii="宋体" w:eastAsia="宋体" w:hAnsi="宋体"/>
          <w:sz w:val="24"/>
          <w:szCs w:val="24"/>
        </w:rPr>
        <w:t>:("</w:t>
      </w:r>
      <w:r>
        <w:rPr>
          <w:rFonts w:ascii="宋体" w:eastAsia="宋体" w:hAnsi="宋体" w:hint="eastAsia"/>
          <w:sz w:val="24"/>
          <w:szCs w:val="24"/>
        </w:rPr>
        <w:t>信息管理</w:t>
      </w:r>
      <w:r>
        <w:rPr>
          <w:rFonts w:ascii="宋体" w:eastAsia="宋体" w:hAnsi="宋体"/>
          <w:sz w:val="24"/>
          <w:szCs w:val="24"/>
        </w:rPr>
        <w:t>"</w:t>
      </w:r>
      <w:r>
        <w:rPr>
          <w:rFonts w:ascii="宋体" w:eastAsia="宋体" w:hAnsi="宋体" w:hint="eastAsia"/>
          <w:sz w:val="24"/>
          <w:szCs w:val="24"/>
        </w:rPr>
        <w:t>)</w:t>
      </w:r>
      <w:r>
        <w:rPr>
          <w:rFonts w:ascii="宋体" w:eastAsia="宋体" w:hAnsi="宋体"/>
          <w:sz w:val="24"/>
          <w:szCs w:val="24"/>
        </w:rPr>
        <w:t xml:space="preserve">* </w:t>
      </w:r>
      <w:r>
        <w:rPr>
          <w:rFonts w:ascii="宋体" w:eastAsia="宋体" w:hAnsi="宋体" w:hint="eastAsia"/>
          <w:sz w:val="24"/>
          <w:szCs w:val="24"/>
        </w:rPr>
        <w:t>作者单位</w:t>
      </w:r>
      <w:r>
        <w:rPr>
          <w:rFonts w:ascii="宋体" w:eastAsia="宋体" w:hAnsi="宋体"/>
          <w:sz w:val="24"/>
          <w:szCs w:val="24"/>
        </w:rPr>
        <w:t>:(</w:t>
      </w:r>
      <w:r>
        <w:rPr>
          <w:rFonts w:ascii="宋体" w:eastAsia="宋体" w:hAnsi="宋体" w:hint="eastAsia"/>
          <w:sz w:val="24"/>
          <w:szCs w:val="24"/>
        </w:rPr>
        <w:t>武汉大学)</w:t>
      </w:r>
      <w:r>
        <w:rPr>
          <w:rFonts w:ascii="宋体" w:eastAsia="宋体" w:hAnsi="宋体"/>
          <w:sz w:val="24"/>
          <w:szCs w:val="24"/>
        </w:rPr>
        <w:t xml:space="preserve"> *</w:t>
      </w:r>
      <w:r>
        <w:rPr>
          <w:rFonts w:ascii="宋体" w:eastAsia="宋体" w:hAnsi="宋体" w:hint="eastAsia"/>
          <w:sz w:val="24"/>
          <w:szCs w:val="24"/>
        </w:rPr>
        <w:t>作者</w:t>
      </w:r>
      <w:r>
        <w:rPr>
          <w:rFonts w:ascii="宋体" w:eastAsia="宋体" w:hAnsi="宋体"/>
          <w:sz w:val="24"/>
          <w:szCs w:val="24"/>
        </w:rPr>
        <w:t>:(</w:t>
      </w:r>
      <w:r>
        <w:rPr>
          <w:rFonts w:ascii="宋体" w:eastAsia="宋体" w:hAnsi="宋体" w:hint="eastAsia"/>
          <w:sz w:val="24"/>
          <w:szCs w:val="24"/>
        </w:rPr>
        <w:t>马费成)</w:t>
      </w:r>
    </w:p>
    <w:p w14:paraId="5139CE43" w14:textId="77777777" w:rsidR="00B50E05" w:rsidRDefault="00041371">
      <w:pPr>
        <w:keepNext/>
        <w:widowControl/>
        <w:spacing w:line="360" w:lineRule="auto"/>
        <w:jc w:val="left"/>
      </w:pPr>
      <w:r>
        <w:rPr>
          <w:noProof/>
        </w:rPr>
        <w:drawing>
          <wp:inline distT="0" distB="0" distL="114300" distR="114300" wp14:anchorId="096A81BE" wp14:editId="413B66E7">
            <wp:extent cx="5263515" cy="2596551"/>
            <wp:effectExtent l="19050" t="19050" r="13335" b="133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b="18170"/>
                    <a:stretch/>
                  </pic:blipFill>
                  <pic:spPr bwMode="auto">
                    <a:xfrm>
                      <a:off x="0" y="0"/>
                      <a:ext cx="5263515" cy="2596551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666699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AAC738" w14:textId="77777777" w:rsidR="00B50E05" w:rsidRDefault="00041371">
      <w:pPr>
        <w:pStyle w:val="a7"/>
        <w:spacing w:line="360" w:lineRule="auto"/>
        <w:jc w:val="center"/>
        <w:rPr>
          <w:rFonts w:ascii="楷体" w:eastAsia="楷体" w:hAnsi="楷体"/>
          <w:sz w:val="21"/>
          <w:szCs w:val="21"/>
        </w:rPr>
      </w:pPr>
      <w:r>
        <w:rPr>
          <w:rFonts w:ascii="楷体" w:eastAsia="楷体" w:hAnsi="楷体"/>
          <w:sz w:val="21"/>
          <w:szCs w:val="21"/>
        </w:rPr>
        <w:t xml:space="preserve">Figure </w:t>
      </w:r>
      <w:r>
        <w:rPr>
          <w:rFonts w:ascii="楷体" w:eastAsia="楷体" w:hAnsi="楷体" w:hint="eastAsia"/>
          <w:sz w:val="21"/>
          <w:szCs w:val="21"/>
        </w:rPr>
        <w:t>10</w:t>
      </w:r>
      <w:r>
        <w:rPr>
          <w:rFonts w:ascii="楷体" w:eastAsia="楷体" w:hAnsi="楷体"/>
          <w:sz w:val="21"/>
          <w:szCs w:val="21"/>
        </w:rPr>
        <w:t xml:space="preserve"> </w:t>
      </w:r>
      <w:r>
        <w:rPr>
          <w:rFonts w:ascii="楷体" w:eastAsia="楷体" w:hAnsi="楷体" w:hint="eastAsia"/>
          <w:sz w:val="21"/>
          <w:szCs w:val="21"/>
        </w:rPr>
        <w:t>专业检索举例2</w:t>
      </w:r>
    </w:p>
    <w:p w14:paraId="7FA971E0" w14:textId="77777777" w:rsidR="00B50E05" w:rsidRDefault="00B50E05">
      <w:pPr>
        <w:widowControl/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p w14:paraId="2282A9F8" w14:textId="381BA565" w:rsidR="00B50E05" w:rsidRPr="00BC758B" w:rsidRDefault="00041371" w:rsidP="00BC758B">
      <w:pPr>
        <w:pStyle w:val="af0"/>
        <w:numPr>
          <w:ilvl w:val="0"/>
          <w:numId w:val="3"/>
        </w:numPr>
        <w:spacing w:line="360" w:lineRule="auto"/>
        <w:ind w:left="357" w:firstLineChars="0" w:hanging="357"/>
        <w:outlineLvl w:val="1"/>
        <w:rPr>
          <w:rFonts w:ascii="黑体" w:eastAsia="黑体" w:hAnsi="黑体"/>
          <w:sz w:val="28"/>
          <w:szCs w:val="28"/>
        </w:rPr>
      </w:pPr>
      <w:r w:rsidRPr="00BC758B">
        <w:rPr>
          <w:rFonts w:ascii="黑体" w:eastAsia="黑体" w:hAnsi="黑体" w:hint="eastAsia"/>
          <w:sz w:val="28"/>
          <w:szCs w:val="28"/>
        </w:rPr>
        <w:t>检索历史</w:t>
      </w:r>
    </w:p>
    <w:p w14:paraId="09BF51DC" w14:textId="77777777" w:rsidR="00B50E05" w:rsidRDefault="00041371">
      <w:pPr>
        <w:widowControl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在高级检索页面和基本检索页面中均有【检索历史】按钮，用户点击可查看检索历史。</w:t>
      </w:r>
    </w:p>
    <w:p w14:paraId="0BB41255" w14:textId="77777777" w:rsidR="00B50E05" w:rsidRDefault="00041371" w:rsidP="00BC758B">
      <w:r>
        <w:rPr>
          <w:noProof/>
        </w:rPr>
        <w:drawing>
          <wp:inline distT="0" distB="0" distL="114300" distR="114300" wp14:anchorId="56001244" wp14:editId="58C5AADC">
            <wp:extent cx="5271770" cy="3027680"/>
            <wp:effectExtent l="19050" t="19050" r="24130" b="2032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27680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62FFD34" w14:textId="77777777" w:rsidR="00B50E05" w:rsidRDefault="00041371">
      <w:pPr>
        <w:pStyle w:val="a7"/>
        <w:spacing w:line="360" w:lineRule="auto"/>
        <w:jc w:val="center"/>
        <w:rPr>
          <w:rFonts w:ascii="楷体" w:eastAsia="楷体" w:hAnsi="楷体"/>
          <w:sz w:val="21"/>
          <w:szCs w:val="21"/>
        </w:rPr>
      </w:pPr>
      <w:r>
        <w:rPr>
          <w:rFonts w:ascii="楷体" w:eastAsia="楷体" w:hAnsi="楷体"/>
          <w:sz w:val="21"/>
          <w:szCs w:val="21"/>
        </w:rPr>
        <w:lastRenderedPageBreak/>
        <w:t xml:space="preserve">Figure </w:t>
      </w:r>
      <w:r>
        <w:rPr>
          <w:rFonts w:ascii="楷体" w:eastAsia="楷体" w:hAnsi="楷体" w:hint="eastAsia"/>
          <w:sz w:val="21"/>
          <w:szCs w:val="21"/>
        </w:rPr>
        <w:t>11高级检索页面检索历史入口</w:t>
      </w:r>
    </w:p>
    <w:p w14:paraId="4A1181D1" w14:textId="77777777" w:rsidR="00B50E05" w:rsidRDefault="00B50E05" w:rsidP="00BC758B"/>
    <w:p w14:paraId="1CAE052C" w14:textId="77777777" w:rsidR="00B50E05" w:rsidRDefault="00041371" w:rsidP="00BC758B">
      <w:r>
        <w:rPr>
          <w:noProof/>
        </w:rPr>
        <w:drawing>
          <wp:inline distT="0" distB="0" distL="114300" distR="114300" wp14:anchorId="5BC9960A" wp14:editId="209DD940">
            <wp:extent cx="5264150" cy="1022350"/>
            <wp:effectExtent l="19050" t="19050" r="12700" b="2540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22350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B091F15" w14:textId="77777777" w:rsidR="00B50E05" w:rsidRDefault="00041371">
      <w:pPr>
        <w:pStyle w:val="a7"/>
        <w:spacing w:line="360" w:lineRule="auto"/>
        <w:jc w:val="center"/>
        <w:rPr>
          <w:rFonts w:ascii="楷体" w:eastAsia="楷体" w:hAnsi="楷体"/>
          <w:sz w:val="21"/>
          <w:szCs w:val="21"/>
        </w:rPr>
      </w:pPr>
      <w:r>
        <w:rPr>
          <w:rFonts w:ascii="楷体" w:eastAsia="楷体" w:hAnsi="楷体"/>
          <w:sz w:val="21"/>
          <w:szCs w:val="21"/>
        </w:rPr>
        <w:t xml:space="preserve">Figure </w:t>
      </w:r>
      <w:r>
        <w:rPr>
          <w:rFonts w:ascii="楷体" w:eastAsia="楷体" w:hAnsi="楷体" w:hint="eastAsia"/>
          <w:sz w:val="21"/>
          <w:szCs w:val="21"/>
        </w:rPr>
        <w:t>12基本检索页面检索历史入口</w:t>
      </w:r>
    </w:p>
    <w:p w14:paraId="07FA4804" w14:textId="77777777" w:rsidR="00B50E05" w:rsidRDefault="00B50E05"/>
    <w:p w14:paraId="27A97DB3" w14:textId="77777777" w:rsidR="00B50E05" w:rsidRDefault="00041371">
      <w:pPr>
        <w:widowControl/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用户登录个人账号时，系统会保留检所记录30天，通过</w:t>
      </w:r>
      <w:proofErr w:type="gramStart"/>
      <w:r>
        <w:rPr>
          <w:rFonts w:ascii="宋体" w:eastAsia="宋体" w:hAnsi="宋体" w:hint="eastAsia"/>
          <w:sz w:val="24"/>
          <w:szCs w:val="24"/>
        </w:rPr>
        <w:t>勾选相关</w:t>
      </w:r>
      <w:proofErr w:type="gramEnd"/>
      <w:r>
        <w:rPr>
          <w:rFonts w:ascii="宋体" w:eastAsia="宋体" w:hAnsi="宋体" w:hint="eastAsia"/>
          <w:sz w:val="24"/>
          <w:szCs w:val="24"/>
        </w:rPr>
        <w:t>检索历史，可以对检索历史进行【导出】和【订阅】的操作。</w:t>
      </w:r>
    </w:p>
    <w:p w14:paraId="2C47F101" w14:textId="77777777" w:rsidR="00B50E05" w:rsidRDefault="00041371" w:rsidP="00BC758B">
      <w:r>
        <w:rPr>
          <w:noProof/>
        </w:rPr>
        <w:drawing>
          <wp:inline distT="0" distB="0" distL="114300" distR="114300" wp14:anchorId="5F8DE794" wp14:editId="2588EE54">
            <wp:extent cx="5265420" cy="2687320"/>
            <wp:effectExtent l="19050" t="19050" r="11430" b="1778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7320"/>
                    </a:xfrm>
                    <a:prstGeom prst="rect">
                      <a:avLst/>
                    </a:prstGeom>
                    <a:noFill/>
                    <a:ln w="6348" cmpd="sng">
                      <a:solidFill>
                        <a:srgbClr val="6666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EF576F2" w14:textId="77777777" w:rsidR="00B50E05" w:rsidRDefault="00041371">
      <w:pPr>
        <w:pStyle w:val="a7"/>
        <w:spacing w:line="360" w:lineRule="auto"/>
        <w:jc w:val="center"/>
        <w:rPr>
          <w:rFonts w:ascii="楷体" w:eastAsia="楷体" w:hAnsi="楷体"/>
          <w:sz w:val="21"/>
          <w:szCs w:val="21"/>
        </w:rPr>
      </w:pPr>
      <w:r>
        <w:rPr>
          <w:rFonts w:ascii="楷体" w:eastAsia="楷体" w:hAnsi="楷体"/>
          <w:sz w:val="21"/>
          <w:szCs w:val="21"/>
        </w:rPr>
        <w:t xml:space="preserve">Figure </w:t>
      </w:r>
      <w:r>
        <w:rPr>
          <w:rFonts w:ascii="楷体" w:eastAsia="楷体" w:hAnsi="楷体" w:hint="eastAsia"/>
          <w:sz w:val="21"/>
          <w:szCs w:val="21"/>
        </w:rPr>
        <w:t>13检索历史</w:t>
      </w:r>
    </w:p>
    <w:p w14:paraId="09E11BFA" w14:textId="77777777" w:rsidR="00B50E05" w:rsidRDefault="00B50E05">
      <w:pPr>
        <w:widowControl/>
        <w:spacing w:line="360" w:lineRule="auto"/>
        <w:ind w:firstLineChars="200" w:firstLine="420"/>
        <w:jc w:val="left"/>
        <w:rPr>
          <w:rFonts w:ascii="宋体" w:eastAsia="宋体" w:hAnsi="宋体"/>
          <w:szCs w:val="21"/>
        </w:rPr>
      </w:pPr>
    </w:p>
    <w:p w14:paraId="1BFAF52D" w14:textId="77777777" w:rsidR="00B50E05" w:rsidRDefault="00041371">
      <w:pPr>
        <w:widowControl/>
        <w:spacing w:line="360" w:lineRule="auto"/>
        <w:ind w:firstLineChars="200" w:firstLine="420"/>
        <w:jc w:val="left"/>
      </w:pPr>
      <w:r>
        <w:rPr>
          <w:rFonts w:ascii="宋体" w:eastAsia="宋体" w:hAnsi="宋体" w:hint="eastAsia"/>
          <w:szCs w:val="21"/>
        </w:rPr>
        <w:t>以上是万方数据知识服务平台检索功能的使用介绍，如您有任何问题，请联系我们，感谢您使用万方数据知识服务平台。</w:t>
      </w:r>
    </w:p>
    <w:p w14:paraId="059C9166" w14:textId="77777777" w:rsidR="00B50E05" w:rsidRDefault="00041371">
      <w:pPr>
        <w:widowControl/>
        <w:numPr>
          <w:ilvl w:val="0"/>
          <w:numId w:val="4"/>
        </w:numPr>
        <w:tabs>
          <w:tab w:val="clear" w:pos="720"/>
          <w:tab w:val="left" w:pos="426"/>
        </w:tabs>
        <w:ind w:left="0" w:firstLine="0"/>
        <w:rPr>
          <w:rFonts w:ascii="宋体" w:eastAsia="宋体" w:hAnsi="宋体" w:cs="宋体"/>
          <w:color w:val="65686F"/>
          <w:kern w:val="0"/>
          <w:szCs w:val="21"/>
        </w:rPr>
      </w:pPr>
      <w:r>
        <w:rPr>
          <w:rFonts w:ascii="宋体" w:eastAsia="宋体" w:hAnsi="宋体" w:cs="宋体" w:hint="eastAsia"/>
          <w:color w:val="65686F"/>
          <w:kern w:val="0"/>
          <w:szCs w:val="21"/>
        </w:rPr>
        <w:t>电话：</w:t>
      </w:r>
      <w:r>
        <w:rPr>
          <w:rFonts w:ascii="宋体" w:eastAsia="宋体" w:hAnsi="宋体" w:cs="宋体"/>
          <w:color w:val="65686F"/>
          <w:kern w:val="0"/>
          <w:szCs w:val="21"/>
        </w:rPr>
        <w:t>4000115888</w:t>
      </w:r>
    </w:p>
    <w:p w14:paraId="6282A58F" w14:textId="77777777" w:rsidR="00B50E05" w:rsidRDefault="00041371">
      <w:pPr>
        <w:widowControl/>
        <w:numPr>
          <w:ilvl w:val="0"/>
          <w:numId w:val="4"/>
        </w:numPr>
        <w:tabs>
          <w:tab w:val="clear" w:pos="720"/>
          <w:tab w:val="left" w:pos="426"/>
        </w:tabs>
        <w:ind w:left="0" w:firstLine="0"/>
        <w:rPr>
          <w:rFonts w:ascii="宋体" w:eastAsia="宋体" w:hAnsi="宋体" w:cs="宋体"/>
          <w:color w:val="65686F"/>
          <w:kern w:val="0"/>
          <w:szCs w:val="21"/>
        </w:rPr>
      </w:pPr>
      <w:r>
        <w:rPr>
          <w:rFonts w:ascii="宋体" w:eastAsia="宋体" w:hAnsi="宋体" w:cs="宋体" w:hint="eastAsia"/>
          <w:color w:val="65686F"/>
          <w:kern w:val="0"/>
          <w:szCs w:val="21"/>
        </w:rPr>
        <w:t>邮箱：</w:t>
      </w:r>
      <w:r>
        <w:rPr>
          <w:rFonts w:ascii="宋体" w:eastAsia="宋体" w:hAnsi="宋体" w:cs="宋体"/>
          <w:color w:val="65686F"/>
          <w:kern w:val="0"/>
          <w:szCs w:val="21"/>
        </w:rPr>
        <w:t>serVice@wanfangdata.com.cn</w:t>
      </w:r>
    </w:p>
    <w:sectPr w:rsidR="00B50E05">
      <w:footerReference w:type="default" r:id="rId2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BC10F8" w14:textId="77777777" w:rsidR="00CE77DF" w:rsidRDefault="00CE77DF">
      <w:r>
        <w:separator/>
      </w:r>
    </w:p>
  </w:endnote>
  <w:endnote w:type="continuationSeparator" w:id="0">
    <w:p w14:paraId="5D650E99" w14:textId="77777777" w:rsidR="00CE77DF" w:rsidRDefault="00CE7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C162F" w14:textId="77777777" w:rsidR="00B50E05" w:rsidRDefault="00B50E05">
    <w:pPr>
      <w:pStyle w:val="aa"/>
      <w:jc w:val="center"/>
    </w:pPr>
  </w:p>
  <w:p w14:paraId="3E9BCDEF" w14:textId="77777777" w:rsidR="00B50E05" w:rsidRDefault="00B50E05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1760853"/>
    </w:sdtPr>
    <w:sdtEndPr/>
    <w:sdtContent>
      <w:p w14:paraId="75792472" w14:textId="77777777" w:rsidR="00B50E05" w:rsidRDefault="0004137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p>
    </w:sdtContent>
  </w:sdt>
  <w:p w14:paraId="43783083" w14:textId="77777777" w:rsidR="00B50E05" w:rsidRDefault="00B50E0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5A2CF5" w14:textId="77777777" w:rsidR="00CE77DF" w:rsidRDefault="00CE77DF">
      <w:r>
        <w:separator/>
      </w:r>
    </w:p>
  </w:footnote>
  <w:footnote w:type="continuationSeparator" w:id="0">
    <w:p w14:paraId="513E308A" w14:textId="77777777" w:rsidR="00CE77DF" w:rsidRDefault="00CE77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78CB0" w14:textId="77777777" w:rsidR="00B50E05" w:rsidRDefault="00041371">
    <w:pPr>
      <w:pStyle w:val="ac"/>
      <w:spacing w:line="276" w:lineRule="auto"/>
      <w:jc w:val="both"/>
    </w:pPr>
    <w:r>
      <w:rPr>
        <w:noProof/>
      </w:rPr>
      <w:drawing>
        <wp:inline distT="0" distB="0" distL="0" distR="0" wp14:anchorId="0E1B5490" wp14:editId="4987C7D1">
          <wp:extent cx="1407795" cy="131445"/>
          <wp:effectExtent l="0" t="0" r="1905" b="1905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1177" cy="1628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</w:t>
    </w:r>
    <w:r>
      <w:t xml:space="preserve">         </w:t>
    </w:r>
    <w:r>
      <w:rPr>
        <w:rFonts w:hint="eastAsia"/>
      </w:rPr>
      <w:t>传播知识</w:t>
    </w:r>
    <w:r>
      <w:t xml:space="preserve"> 创造未来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72AE4"/>
    <w:multiLevelType w:val="multilevel"/>
    <w:tmpl w:val="0B172AE4"/>
    <w:lvl w:ilvl="0">
      <w:start w:val="1"/>
      <w:numFmt w:val="decimal"/>
      <w:lvlText w:val="（%1）"/>
      <w:lvlJc w:val="left"/>
      <w:pPr>
        <w:ind w:left="90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0C7F0382"/>
    <w:multiLevelType w:val="multilevel"/>
    <w:tmpl w:val="0C7F038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DD6F1C"/>
    <w:multiLevelType w:val="multilevel"/>
    <w:tmpl w:val="3ADD6F1C"/>
    <w:lvl w:ilvl="0">
      <w:start w:val="1"/>
      <w:numFmt w:val="decimal"/>
      <w:suff w:val="space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6C512FE"/>
    <w:multiLevelType w:val="multilevel"/>
    <w:tmpl w:val="56C512F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6B7"/>
    <w:rsid w:val="00005118"/>
    <w:rsid w:val="000116D3"/>
    <w:rsid w:val="00034ECC"/>
    <w:rsid w:val="00041371"/>
    <w:rsid w:val="00064D18"/>
    <w:rsid w:val="00087C08"/>
    <w:rsid w:val="000A3E18"/>
    <w:rsid w:val="000F0F39"/>
    <w:rsid w:val="001226F6"/>
    <w:rsid w:val="00127488"/>
    <w:rsid w:val="001C7941"/>
    <w:rsid w:val="001F12D5"/>
    <w:rsid w:val="001F4227"/>
    <w:rsid w:val="00202AE3"/>
    <w:rsid w:val="0027120C"/>
    <w:rsid w:val="00295AE4"/>
    <w:rsid w:val="00296F95"/>
    <w:rsid w:val="0029762D"/>
    <w:rsid w:val="002A46DB"/>
    <w:rsid w:val="002B1438"/>
    <w:rsid w:val="002B1B61"/>
    <w:rsid w:val="002B5653"/>
    <w:rsid w:val="00337D0A"/>
    <w:rsid w:val="00341FD9"/>
    <w:rsid w:val="003442F8"/>
    <w:rsid w:val="00350EFB"/>
    <w:rsid w:val="00354CD8"/>
    <w:rsid w:val="0037329A"/>
    <w:rsid w:val="003858F1"/>
    <w:rsid w:val="003B3332"/>
    <w:rsid w:val="003F1F3A"/>
    <w:rsid w:val="004108D2"/>
    <w:rsid w:val="00435B9C"/>
    <w:rsid w:val="004457EE"/>
    <w:rsid w:val="00447247"/>
    <w:rsid w:val="004771E7"/>
    <w:rsid w:val="004B13DA"/>
    <w:rsid w:val="004B3E36"/>
    <w:rsid w:val="004C6146"/>
    <w:rsid w:val="004E0E77"/>
    <w:rsid w:val="005058AF"/>
    <w:rsid w:val="0051705E"/>
    <w:rsid w:val="00530C73"/>
    <w:rsid w:val="00532251"/>
    <w:rsid w:val="00533797"/>
    <w:rsid w:val="005536B6"/>
    <w:rsid w:val="00554912"/>
    <w:rsid w:val="00563552"/>
    <w:rsid w:val="00582C34"/>
    <w:rsid w:val="005B5488"/>
    <w:rsid w:val="005B6C09"/>
    <w:rsid w:val="005D10B0"/>
    <w:rsid w:val="0061210D"/>
    <w:rsid w:val="00635B90"/>
    <w:rsid w:val="00663BB1"/>
    <w:rsid w:val="006A1F5E"/>
    <w:rsid w:val="006C017C"/>
    <w:rsid w:val="006C3416"/>
    <w:rsid w:val="006D39F3"/>
    <w:rsid w:val="007147BF"/>
    <w:rsid w:val="00735D54"/>
    <w:rsid w:val="00786B81"/>
    <w:rsid w:val="007901BA"/>
    <w:rsid w:val="0079494F"/>
    <w:rsid w:val="007A142B"/>
    <w:rsid w:val="007C722F"/>
    <w:rsid w:val="007E269F"/>
    <w:rsid w:val="00820446"/>
    <w:rsid w:val="00841888"/>
    <w:rsid w:val="00902C7D"/>
    <w:rsid w:val="00907015"/>
    <w:rsid w:val="00971993"/>
    <w:rsid w:val="009857C5"/>
    <w:rsid w:val="00997E85"/>
    <w:rsid w:val="009C5159"/>
    <w:rsid w:val="009C592D"/>
    <w:rsid w:val="009C7DF2"/>
    <w:rsid w:val="009D2141"/>
    <w:rsid w:val="009E5773"/>
    <w:rsid w:val="009E7F5D"/>
    <w:rsid w:val="00A057E0"/>
    <w:rsid w:val="00A175EB"/>
    <w:rsid w:val="00A2411A"/>
    <w:rsid w:val="00A91B72"/>
    <w:rsid w:val="00B141EA"/>
    <w:rsid w:val="00B15310"/>
    <w:rsid w:val="00B2207F"/>
    <w:rsid w:val="00B260E9"/>
    <w:rsid w:val="00B33A48"/>
    <w:rsid w:val="00B50E05"/>
    <w:rsid w:val="00B57DB4"/>
    <w:rsid w:val="00B6480A"/>
    <w:rsid w:val="00BC5544"/>
    <w:rsid w:val="00BC758B"/>
    <w:rsid w:val="00BF438D"/>
    <w:rsid w:val="00C24586"/>
    <w:rsid w:val="00C42720"/>
    <w:rsid w:val="00C902B0"/>
    <w:rsid w:val="00CA043E"/>
    <w:rsid w:val="00CA4580"/>
    <w:rsid w:val="00CC087E"/>
    <w:rsid w:val="00CC0B75"/>
    <w:rsid w:val="00CC1C00"/>
    <w:rsid w:val="00CE77DF"/>
    <w:rsid w:val="00D10E86"/>
    <w:rsid w:val="00D13042"/>
    <w:rsid w:val="00D67FA3"/>
    <w:rsid w:val="00D71057"/>
    <w:rsid w:val="00D74456"/>
    <w:rsid w:val="00D76EEB"/>
    <w:rsid w:val="00DF6640"/>
    <w:rsid w:val="00DF6850"/>
    <w:rsid w:val="00DF7DCD"/>
    <w:rsid w:val="00E142B3"/>
    <w:rsid w:val="00E21F5D"/>
    <w:rsid w:val="00E755D8"/>
    <w:rsid w:val="00E774C1"/>
    <w:rsid w:val="00E84A19"/>
    <w:rsid w:val="00EC1749"/>
    <w:rsid w:val="00EC5589"/>
    <w:rsid w:val="00EC7E72"/>
    <w:rsid w:val="00F15FDA"/>
    <w:rsid w:val="00F43267"/>
    <w:rsid w:val="00F50C21"/>
    <w:rsid w:val="00F76D61"/>
    <w:rsid w:val="00F85F56"/>
    <w:rsid w:val="00F946B7"/>
    <w:rsid w:val="00F9639D"/>
    <w:rsid w:val="00F9652D"/>
    <w:rsid w:val="00FB421C"/>
    <w:rsid w:val="00FC04DD"/>
    <w:rsid w:val="00FE1E92"/>
    <w:rsid w:val="08F53795"/>
    <w:rsid w:val="186A6275"/>
    <w:rsid w:val="197A244B"/>
    <w:rsid w:val="4CEA0D50"/>
    <w:rsid w:val="539A1742"/>
    <w:rsid w:val="5C134394"/>
    <w:rsid w:val="66DB1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4A4F9F"/>
  <w15:docId w15:val="{BBC61634-B21E-4A97-A832-92FE8A44E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semiHidden/>
    <w:unhideWhenUsed/>
    <w:rPr>
      <w:b/>
      <w:bCs/>
    </w:rPr>
  </w:style>
  <w:style w:type="paragraph" w:styleId="a4">
    <w:name w:val="annotation text"/>
    <w:basedOn w:val="a"/>
    <w:link w:val="a6"/>
    <w:uiPriority w:val="99"/>
    <w:semiHidden/>
    <w:unhideWhenUsed/>
    <w:qFormat/>
    <w:pPr>
      <w:jc w:val="left"/>
    </w:pPr>
  </w:style>
  <w:style w:type="paragraph" w:styleId="a7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qFormat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"/>
    <w:link w:val="ad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e">
    <w:name w:val="annotation reference"/>
    <w:basedOn w:val="a0"/>
    <w:uiPriority w:val="99"/>
    <w:semiHidden/>
    <w:unhideWhenUsed/>
    <w:qFormat/>
    <w:rPr>
      <w:sz w:val="21"/>
      <w:szCs w:val="21"/>
    </w:rPr>
  </w:style>
  <w:style w:type="table" w:styleId="af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pPr>
      <w:ind w:firstLineChars="200" w:firstLine="420"/>
    </w:pPr>
  </w:style>
  <w:style w:type="character" w:customStyle="1" w:styleId="ad">
    <w:name w:val="页眉 字符"/>
    <w:basedOn w:val="a0"/>
    <w:link w:val="ac"/>
    <w:uiPriority w:val="99"/>
    <w:qFormat/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6"/>
      <w:szCs w:val="32"/>
    </w:rPr>
  </w:style>
  <w:style w:type="character" w:customStyle="1" w:styleId="a6">
    <w:name w:val="批注文字 字符"/>
    <w:basedOn w:val="a0"/>
    <w:link w:val="a4"/>
    <w:uiPriority w:val="99"/>
    <w:semiHidden/>
    <w:qFormat/>
    <w:rPr>
      <w:kern w:val="2"/>
      <w:sz w:val="21"/>
      <w:szCs w:val="22"/>
    </w:rPr>
  </w:style>
  <w:style w:type="character" w:customStyle="1" w:styleId="a5">
    <w:name w:val="批注主题 字符"/>
    <w:basedOn w:val="a6"/>
    <w:link w:val="a3"/>
    <w:uiPriority w:val="99"/>
    <w:semiHidden/>
    <w:qFormat/>
    <w:rPr>
      <w:b/>
      <w:bCs/>
      <w:kern w:val="2"/>
      <w:sz w:val="21"/>
      <w:szCs w:val="22"/>
    </w:rPr>
  </w:style>
  <w:style w:type="character" w:customStyle="1" w:styleId="a9">
    <w:name w:val="批注框文本 字符"/>
    <w:basedOn w:val="a0"/>
    <w:link w:val="a8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7F961B-BAF6-4232-8A24-3AF5AFA7B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13</Pages>
  <Words>614</Words>
  <Characters>3503</Characters>
  <Application>Microsoft Office Word</Application>
  <DocSecurity>0</DocSecurity>
  <Lines>29</Lines>
  <Paragraphs>8</Paragraphs>
  <ScaleCrop>false</ScaleCrop>
  <Company/>
  <LinksUpToDate>false</LinksUpToDate>
  <CharactersWithSpaces>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liujing2</dc:creator>
  <cp:lastModifiedBy>liu jing</cp:lastModifiedBy>
  <cp:revision>34</cp:revision>
  <cp:lastPrinted>2018-03-02T05:36:00Z</cp:lastPrinted>
  <dcterms:created xsi:type="dcterms:W3CDTF">2018-03-02T01:19:00Z</dcterms:created>
  <dcterms:modified xsi:type="dcterms:W3CDTF">2019-02-26T08:07:00Z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