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E2F" w:rsidRDefault="00DC2E16">
      <w:pPr>
        <w:jc w:val="center"/>
        <w:rPr>
          <w:b/>
          <w:sz w:val="24"/>
        </w:rPr>
      </w:pPr>
      <w:r>
        <w:rPr>
          <w:rFonts w:hint="eastAsia"/>
          <w:b/>
          <w:sz w:val="24"/>
        </w:rPr>
        <w:t>百度文库高校</w:t>
      </w:r>
      <w:proofErr w:type="gramStart"/>
      <w:r>
        <w:rPr>
          <w:rFonts w:hint="eastAsia"/>
          <w:b/>
          <w:sz w:val="24"/>
        </w:rPr>
        <w:t>版</w:t>
      </w:r>
      <w:r>
        <w:rPr>
          <w:b/>
          <w:sz w:val="24"/>
        </w:rPr>
        <w:t>资源</w:t>
      </w:r>
      <w:proofErr w:type="gramEnd"/>
      <w:r>
        <w:rPr>
          <w:b/>
          <w:sz w:val="24"/>
        </w:rPr>
        <w:t>服务</w:t>
      </w:r>
      <w:r>
        <w:rPr>
          <w:rFonts w:hint="eastAsia"/>
          <w:b/>
          <w:sz w:val="24"/>
        </w:rPr>
        <w:t>介绍</w:t>
      </w:r>
    </w:p>
    <w:p w:rsidR="00A36E2F" w:rsidRDefault="00A36E2F">
      <w:pPr>
        <w:jc w:val="center"/>
      </w:pPr>
    </w:p>
    <w:tbl>
      <w:tblPr>
        <w:tblStyle w:val="a8"/>
        <w:tblW w:w="7506" w:type="dxa"/>
        <w:jc w:val="center"/>
        <w:tblLayout w:type="fixed"/>
        <w:tblLook w:val="04A0" w:firstRow="1" w:lastRow="0" w:firstColumn="1" w:lastColumn="0" w:noHBand="0" w:noVBand="1"/>
      </w:tblPr>
      <w:tblGrid>
        <w:gridCol w:w="7506"/>
      </w:tblGrid>
      <w:tr w:rsidR="00A36E2F" w:rsidRPr="002315C5" w:rsidTr="002315C5">
        <w:trPr>
          <w:trHeight w:val="331"/>
          <w:jc w:val="center"/>
        </w:trPr>
        <w:tc>
          <w:tcPr>
            <w:tcW w:w="7506" w:type="dxa"/>
            <w:vAlign w:val="center"/>
          </w:tcPr>
          <w:p w:rsidR="00A36E2F" w:rsidRPr="002315C5" w:rsidRDefault="00DC2E16">
            <w:pPr>
              <w:jc w:val="center"/>
              <w:rPr>
                <w:b/>
                <w:sz w:val="24"/>
                <w:szCs w:val="24"/>
              </w:rPr>
            </w:pPr>
            <w:r w:rsidRPr="002315C5">
              <w:rPr>
                <w:rFonts w:hint="eastAsia"/>
                <w:b/>
                <w:sz w:val="24"/>
                <w:szCs w:val="24"/>
              </w:rPr>
              <w:t>简</w:t>
            </w:r>
            <w:r w:rsidRPr="002315C5">
              <w:rPr>
                <w:rFonts w:hint="eastAsia"/>
                <w:b/>
                <w:sz w:val="24"/>
                <w:szCs w:val="24"/>
              </w:rPr>
              <w:t xml:space="preserve"> </w:t>
            </w:r>
            <w:proofErr w:type="gramStart"/>
            <w:r w:rsidRPr="002315C5">
              <w:rPr>
                <w:b/>
                <w:sz w:val="24"/>
                <w:szCs w:val="24"/>
              </w:rPr>
              <w:t>介</w:t>
            </w:r>
            <w:proofErr w:type="gramEnd"/>
          </w:p>
        </w:tc>
      </w:tr>
      <w:tr w:rsidR="00A36E2F" w:rsidRPr="002315C5" w:rsidTr="00EA3B1F">
        <w:trPr>
          <w:trHeight w:val="7645"/>
          <w:jc w:val="center"/>
        </w:trPr>
        <w:tc>
          <w:tcPr>
            <w:tcW w:w="7506" w:type="dxa"/>
            <w:vAlign w:val="center"/>
          </w:tcPr>
          <w:p w:rsidR="00A36E2F" w:rsidRPr="002315C5" w:rsidRDefault="00A36E2F">
            <w:pPr>
              <w:tabs>
                <w:tab w:val="left" w:pos="0"/>
              </w:tabs>
              <w:rPr>
                <w:rFonts w:ascii="宋体" w:eastAsia="宋体" w:hAnsi="宋体"/>
                <w:sz w:val="24"/>
                <w:szCs w:val="24"/>
              </w:rPr>
            </w:pPr>
          </w:p>
          <w:p w:rsidR="00A36E2F" w:rsidRPr="002315C5" w:rsidRDefault="00DC2E16">
            <w:pPr>
              <w:tabs>
                <w:tab w:val="left" w:pos="0"/>
              </w:tabs>
              <w:ind w:firstLineChars="200" w:firstLine="480"/>
              <w:rPr>
                <w:rFonts w:ascii="宋体" w:eastAsia="宋体" w:hAnsi="宋体"/>
                <w:bCs/>
                <w:sz w:val="24"/>
                <w:szCs w:val="24"/>
              </w:rPr>
            </w:pPr>
            <w:r w:rsidRPr="002315C5">
              <w:rPr>
                <w:rFonts w:ascii="宋体" w:eastAsia="宋体" w:hAnsi="宋体" w:hint="eastAsia"/>
                <w:sz w:val="24"/>
                <w:szCs w:val="24"/>
              </w:rPr>
              <w:t>“百度文库高校版”</w:t>
            </w:r>
            <w:r w:rsidR="002315C5" w:rsidRPr="002315C5">
              <w:rPr>
                <w:rFonts w:ascii="宋体" w:eastAsia="宋体" w:hAnsi="宋体" w:hint="eastAsia"/>
                <w:sz w:val="24"/>
                <w:szCs w:val="24"/>
              </w:rPr>
              <w:t>（</w:t>
            </w:r>
            <w:r w:rsidR="002315C5" w:rsidRPr="002315C5">
              <w:rPr>
                <w:rFonts w:ascii="Times New Roman" w:eastAsia="宋体" w:hAnsi="Times New Roman" w:cs="Times New Roman"/>
                <w:sz w:val="24"/>
                <w:szCs w:val="24"/>
              </w:rPr>
              <w:t>https://eduai.baidu.com</w:t>
            </w:r>
            <w:r w:rsidR="002315C5" w:rsidRPr="002315C5">
              <w:rPr>
                <w:rFonts w:ascii="宋体" w:eastAsia="宋体" w:hAnsi="宋体" w:hint="eastAsia"/>
                <w:sz w:val="24"/>
                <w:szCs w:val="24"/>
              </w:rPr>
              <w:t>）</w:t>
            </w:r>
            <w:r w:rsidRPr="002315C5">
              <w:rPr>
                <w:rFonts w:ascii="Times New Roman" w:eastAsia="宋体" w:hAnsi="Times New Roman" w:cs="Times New Roman"/>
                <w:sz w:val="24"/>
                <w:szCs w:val="24"/>
              </w:rPr>
              <w:t>是百度文库为高校机构用户打造的数字资源服务平台</w:t>
            </w:r>
            <w:r w:rsidRPr="002315C5">
              <w:rPr>
                <w:rFonts w:ascii="Times New Roman" w:eastAsia="宋体" w:hAnsi="Times New Roman" w:cs="Times New Roman"/>
                <w:bCs/>
                <w:sz w:val="24"/>
                <w:szCs w:val="24"/>
              </w:rPr>
              <w:t>，基于多年沉淀的海量用户大数据与高校实际用户需求场景结合，通过知识图谱挂载的能力从文库海量数字内容中提取出高质量的专业实用数字资源放到平台当中，将内容按照基础课、工学、理学、管理学、医学、农学、法学、经济学、艺术学、文学、教育学、哲学和历史学这</w:t>
            </w:r>
            <w:r w:rsidRPr="002315C5">
              <w:rPr>
                <w:rFonts w:ascii="Times New Roman" w:eastAsia="宋体" w:hAnsi="Times New Roman" w:cs="Times New Roman"/>
                <w:bCs/>
                <w:sz w:val="24"/>
                <w:szCs w:val="24"/>
              </w:rPr>
              <w:t>12</w:t>
            </w:r>
            <w:r w:rsidRPr="002315C5">
              <w:rPr>
                <w:rFonts w:ascii="Times New Roman" w:eastAsia="宋体" w:hAnsi="Times New Roman" w:cs="Times New Roman"/>
                <w:bCs/>
                <w:sz w:val="24"/>
                <w:szCs w:val="24"/>
              </w:rPr>
              <w:t>个一级学科的大分类，</w:t>
            </w:r>
            <w:r w:rsidRPr="002315C5">
              <w:rPr>
                <w:rFonts w:ascii="Times New Roman" w:eastAsia="宋体" w:hAnsi="Times New Roman" w:cs="Times New Roman"/>
                <w:bCs/>
                <w:sz w:val="24"/>
                <w:szCs w:val="24"/>
              </w:rPr>
              <w:t>92</w:t>
            </w:r>
            <w:r w:rsidRPr="002315C5">
              <w:rPr>
                <w:rFonts w:ascii="Times New Roman" w:eastAsia="宋体" w:hAnsi="Times New Roman" w:cs="Times New Roman"/>
                <w:bCs/>
                <w:sz w:val="24"/>
                <w:szCs w:val="24"/>
              </w:rPr>
              <w:t>个二级学科的次分类，再到</w:t>
            </w:r>
            <w:r w:rsidRPr="002315C5">
              <w:rPr>
                <w:rFonts w:ascii="Times New Roman" w:eastAsia="宋体" w:hAnsi="Times New Roman" w:cs="Times New Roman"/>
                <w:bCs/>
                <w:sz w:val="24"/>
                <w:szCs w:val="24"/>
              </w:rPr>
              <w:t>504</w:t>
            </w:r>
            <w:r w:rsidRPr="002315C5">
              <w:rPr>
                <w:rFonts w:ascii="Times New Roman" w:eastAsia="宋体" w:hAnsi="Times New Roman" w:cs="Times New Roman"/>
                <w:bCs/>
                <w:sz w:val="24"/>
                <w:szCs w:val="24"/>
              </w:rPr>
              <w:t>个专业，乃至专业之中</w:t>
            </w:r>
            <w:r w:rsidRPr="002315C5">
              <w:rPr>
                <w:rFonts w:ascii="Times New Roman" w:eastAsia="宋体" w:hAnsi="Times New Roman" w:cs="Times New Roman"/>
                <w:bCs/>
                <w:sz w:val="24"/>
                <w:szCs w:val="24"/>
              </w:rPr>
              <w:t>7590</w:t>
            </w:r>
            <w:r w:rsidRPr="002315C5">
              <w:rPr>
                <w:rFonts w:ascii="Times New Roman" w:eastAsia="宋体" w:hAnsi="Times New Roman" w:cs="Times New Roman"/>
                <w:bCs/>
                <w:sz w:val="24"/>
                <w:szCs w:val="24"/>
              </w:rPr>
              <w:t>门课程的精细划分进行展示，与高校课程高度同步、精细匹配，满足高校场景下的数字资源使用需求。</w:t>
            </w:r>
          </w:p>
          <w:p w:rsidR="00A36E2F" w:rsidRPr="002315C5" w:rsidRDefault="00A36E2F">
            <w:pPr>
              <w:tabs>
                <w:tab w:val="left" w:pos="0"/>
              </w:tabs>
              <w:ind w:firstLineChars="200" w:firstLine="480"/>
              <w:rPr>
                <w:rFonts w:ascii="宋体" w:eastAsia="宋体" w:hAnsi="宋体"/>
                <w:sz w:val="24"/>
                <w:szCs w:val="24"/>
              </w:rPr>
            </w:pPr>
          </w:p>
          <w:p w:rsidR="00A36E2F" w:rsidRPr="002315C5" w:rsidRDefault="00DC2E16">
            <w:pPr>
              <w:pStyle w:val="11"/>
              <w:numPr>
                <w:ilvl w:val="0"/>
                <w:numId w:val="1"/>
              </w:numPr>
              <w:tabs>
                <w:tab w:val="left" w:pos="0"/>
              </w:tabs>
              <w:ind w:firstLineChars="0"/>
              <w:rPr>
                <w:rFonts w:ascii="宋体" w:eastAsia="宋体" w:hAnsi="宋体"/>
                <w:sz w:val="24"/>
                <w:szCs w:val="24"/>
              </w:rPr>
            </w:pPr>
            <w:r w:rsidRPr="002315C5">
              <w:rPr>
                <w:rFonts w:ascii="宋体" w:eastAsia="宋体" w:hAnsi="宋体" w:hint="eastAsia"/>
                <w:sz w:val="24"/>
                <w:szCs w:val="24"/>
              </w:rPr>
              <w:t>资源介绍：文档涉及教育、专业资料、实用文档、资格考试等领域；资源由1</w:t>
            </w:r>
            <w:r w:rsidRPr="002315C5">
              <w:rPr>
                <w:rFonts w:ascii="宋体" w:eastAsia="宋体" w:hAnsi="宋体"/>
                <w:sz w:val="24"/>
                <w:szCs w:val="24"/>
              </w:rPr>
              <w:t>7518</w:t>
            </w:r>
            <w:r w:rsidRPr="002315C5">
              <w:rPr>
                <w:rFonts w:ascii="宋体" w:eastAsia="宋体" w:hAnsi="宋体" w:hint="eastAsia"/>
                <w:sz w:val="24"/>
                <w:szCs w:val="24"/>
              </w:rPr>
              <w:t>家专业机构与30万专业人士提供，在资源的生产上奠定了资源的权威性及广度。</w:t>
            </w:r>
          </w:p>
          <w:p w:rsidR="00A36E2F" w:rsidRPr="002315C5" w:rsidRDefault="00DC2E16">
            <w:pPr>
              <w:pStyle w:val="11"/>
              <w:tabs>
                <w:tab w:val="left" w:pos="0"/>
              </w:tabs>
              <w:ind w:left="780" w:firstLineChars="0" w:firstLine="0"/>
              <w:jc w:val="center"/>
              <w:rPr>
                <w:rFonts w:ascii="宋体" w:eastAsia="宋体" w:hAnsi="宋体"/>
                <w:sz w:val="24"/>
                <w:szCs w:val="24"/>
              </w:rPr>
            </w:pPr>
            <w:r w:rsidRPr="002315C5">
              <w:rPr>
                <w:rFonts w:ascii="宋体" w:eastAsia="宋体" w:hAnsi="宋体" w:hint="eastAsia"/>
                <w:sz w:val="24"/>
                <w:szCs w:val="24"/>
              </w:rPr>
              <w:t>【资源内容】</w:t>
            </w:r>
          </w:p>
          <w:tbl>
            <w:tblPr>
              <w:tblW w:w="6379" w:type="dxa"/>
              <w:jc w:val="center"/>
              <w:tblLayout w:type="fixed"/>
              <w:tblLook w:val="04A0" w:firstRow="1" w:lastRow="0" w:firstColumn="1" w:lastColumn="0" w:noHBand="0" w:noVBand="1"/>
            </w:tblPr>
            <w:tblGrid>
              <w:gridCol w:w="3405"/>
              <w:gridCol w:w="2974"/>
            </w:tblGrid>
            <w:tr w:rsidR="00A36E2F" w:rsidRPr="002315C5">
              <w:trPr>
                <w:trHeight w:val="462"/>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rsidR="00A36E2F" w:rsidRPr="002315C5" w:rsidRDefault="00DC2E16">
                  <w:pPr>
                    <w:widowControl/>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分类</w:t>
                  </w:r>
                </w:p>
              </w:tc>
              <w:tc>
                <w:tcPr>
                  <w:tcW w:w="2974" w:type="dxa"/>
                  <w:tcBorders>
                    <w:top w:val="single" w:sz="4" w:space="0" w:color="auto"/>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资源量（份）</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行业资料</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1.46</w:t>
                  </w:r>
                  <w:r w:rsidRPr="002315C5">
                    <w:rPr>
                      <w:rFonts w:ascii="Times New Roman" w:eastAsia="宋体" w:hAnsi="Times New Roman" w:cs="Times New Roman"/>
                      <w:color w:val="000000"/>
                      <w:sz w:val="24"/>
                      <w:szCs w:val="24"/>
                    </w:rPr>
                    <w:t>亿</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实用模板</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5513</w:t>
                  </w:r>
                  <w:r w:rsidRPr="002315C5">
                    <w:rPr>
                      <w:rFonts w:ascii="Times New Roman" w:eastAsia="宋体" w:hAnsi="Times New Roman" w:cs="Times New Roman"/>
                      <w:color w:val="000000"/>
                      <w:sz w:val="24"/>
                      <w:szCs w:val="24"/>
                    </w:rPr>
                    <w:t>万</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高校与高等教育</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5361</w:t>
                  </w:r>
                  <w:r w:rsidRPr="002315C5">
                    <w:rPr>
                      <w:rFonts w:ascii="Times New Roman" w:eastAsia="宋体" w:hAnsi="Times New Roman" w:cs="Times New Roman"/>
                      <w:color w:val="000000"/>
                      <w:sz w:val="24"/>
                      <w:szCs w:val="24"/>
                    </w:rPr>
                    <w:t>万</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语言</w:t>
                  </w:r>
                  <w:r w:rsidRPr="002315C5">
                    <w:rPr>
                      <w:rFonts w:ascii="Times New Roman" w:eastAsia="宋体" w:hAnsi="Times New Roman" w:cs="Times New Roman"/>
                      <w:color w:val="000000"/>
                      <w:sz w:val="24"/>
                      <w:szCs w:val="24"/>
                    </w:rPr>
                    <w:t>/</w:t>
                  </w:r>
                  <w:r w:rsidRPr="002315C5">
                    <w:rPr>
                      <w:rFonts w:ascii="Times New Roman" w:eastAsia="宋体" w:hAnsi="Times New Roman" w:cs="Times New Roman"/>
                      <w:color w:val="000000"/>
                      <w:sz w:val="24"/>
                      <w:szCs w:val="24"/>
                    </w:rPr>
                    <w:t>资格考试</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1838</w:t>
                  </w:r>
                  <w:r w:rsidRPr="002315C5">
                    <w:rPr>
                      <w:rFonts w:ascii="Times New Roman" w:eastAsia="宋体" w:hAnsi="Times New Roman" w:cs="Times New Roman"/>
                      <w:color w:val="000000"/>
                      <w:sz w:val="24"/>
                      <w:szCs w:val="24"/>
                    </w:rPr>
                    <w:t>万</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政务民生</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1215</w:t>
                  </w:r>
                  <w:r w:rsidRPr="002315C5">
                    <w:rPr>
                      <w:rFonts w:ascii="Times New Roman" w:eastAsia="宋体" w:hAnsi="Times New Roman" w:cs="Times New Roman"/>
                      <w:color w:val="000000"/>
                      <w:sz w:val="24"/>
                      <w:szCs w:val="24"/>
                    </w:rPr>
                    <w:t>万</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基础教育</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1.74</w:t>
                  </w:r>
                  <w:r w:rsidRPr="002315C5">
                    <w:rPr>
                      <w:rFonts w:ascii="Times New Roman" w:eastAsia="宋体" w:hAnsi="Times New Roman" w:cs="Times New Roman"/>
                      <w:color w:val="000000"/>
                      <w:sz w:val="24"/>
                      <w:szCs w:val="24"/>
                    </w:rPr>
                    <w:t>亿</w:t>
                  </w:r>
                </w:p>
              </w:tc>
            </w:tr>
            <w:tr w:rsidR="00A36E2F" w:rsidRPr="002315C5">
              <w:trPr>
                <w:trHeight w:val="320"/>
                <w:jc w:val="center"/>
              </w:trPr>
              <w:tc>
                <w:tcPr>
                  <w:tcW w:w="3405" w:type="dxa"/>
                  <w:tcBorders>
                    <w:top w:val="nil"/>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法律</w:t>
                  </w:r>
                </w:p>
              </w:tc>
              <w:tc>
                <w:tcPr>
                  <w:tcW w:w="2974" w:type="dxa"/>
                  <w:tcBorders>
                    <w:top w:val="nil"/>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1576</w:t>
                  </w:r>
                  <w:r w:rsidRPr="002315C5">
                    <w:rPr>
                      <w:rFonts w:ascii="Times New Roman" w:eastAsia="宋体" w:hAnsi="Times New Roman" w:cs="Times New Roman"/>
                      <w:color w:val="000000"/>
                      <w:sz w:val="24"/>
                      <w:szCs w:val="24"/>
                    </w:rPr>
                    <w:t>万</w:t>
                  </w:r>
                </w:p>
              </w:tc>
            </w:tr>
            <w:tr w:rsidR="00A36E2F" w:rsidRPr="002315C5">
              <w:trPr>
                <w:trHeight w:val="5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建筑</w:t>
                  </w:r>
                </w:p>
              </w:tc>
              <w:tc>
                <w:tcPr>
                  <w:tcW w:w="2974" w:type="dxa"/>
                  <w:tcBorders>
                    <w:top w:val="single" w:sz="4" w:space="0" w:color="auto"/>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3296</w:t>
                  </w:r>
                  <w:r w:rsidRPr="002315C5">
                    <w:rPr>
                      <w:rFonts w:ascii="Times New Roman" w:eastAsia="宋体" w:hAnsi="Times New Roman" w:cs="Times New Roman"/>
                      <w:color w:val="000000"/>
                      <w:sz w:val="24"/>
                      <w:szCs w:val="24"/>
                    </w:rPr>
                    <w:t>万</w:t>
                  </w:r>
                </w:p>
              </w:tc>
            </w:tr>
            <w:tr w:rsidR="00A36E2F" w:rsidRPr="002315C5">
              <w:trPr>
                <w:trHeight w:val="5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互联网</w:t>
                  </w:r>
                </w:p>
              </w:tc>
              <w:tc>
                <w:tcPr>
                  <w:tcW w:w="2974" w:type="dxa"/>
                  <w:tcBorders>
                    <w:top w:val="single" w:sz="4" w:space="0" w:color="auto"/>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3597</w:t>
                  </w:r>
                  <w:r w:rsidRPr="002315C5">
                    <w:rPr>
                      <w:rFonts w:ascii="Times New Roman" w:eastAsia="宋体" w:hAnsi="Times New Roman" w:cs="Times New Roman"/>
                      <w:color w:val="000000"/>
                      <w:sz w:val="24"/>
                      <w:szCs w:val="24"/>
                    </w:rPr>
                    <w:t>万</w:t>
                  </w:r>
                </w:p>
              </w:tc>
            </w:tr>
            <w:tr w:rsidR="00A36E2F" w:rsidRPr="002315C5">
              <w:trPr>
                <w:trHeight w:val="5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生活娱乐</w:t>
                  </w:r>
                </w:p>
              </w:tc>
              <w:tc>
                <w:tcPr>
                  <w:tcW w:w="2974" w:type="dxa"/>
                  <w:tcBorders>
                    <w:top w:val="single" w:sz="4" w:space="0" w:color="auto"/>
                    <w:left w:val="nil"/>
                    <w:bottom w:val="single" w:sz="4" w:space="0" w:color="auto"/>
                    <w:right w:val="single" w:sz="4" w:space="0" w:color="auto"/>
                  </w:tcBorders>
                  <w:shd w:val="clear" w:color="auto" w:fill="auto"/>
                  <w:vAlign w:val="center"/>
                </w:tcPr>
                <w:p w:rsidR="00A36E2F" w:rsidRPr="002315C5" w:rsidRDefault="00DC2E16">
                  <w:pPr>
                    <w:jc w:val="center"/>
                    <w:rPr>
                      <w:rFonts w:ascii="Times New Roman" w:eastAsia="宋体" w:hAnsi="Times New Roman" w:cs="Times New Roman"/>
                      <w:color w:val="000000"/>
                      <w:sz w:val="24"/>
                      <w:szCs w:val="24"/>
                    </w:rPr>
                  </w:pPr>
                  <w:r w:rsidRPr="002315C5">
                    <w:rPr>
                      <w:rFonts w:ascii="Times New Roman" w:eastAsia="宋体" w:hAnsi="Times New Roman" w:cs="Times New Roman"/>
                      <w:color w:val="000000"/>
                      <w:sz w:val="24"/>
                      <w:szCs w:val="24"/>
                    </w:rPr>
                    <w:t>2085</w:t>
                  </w:r>
                  <w:r w:rsidRPr="002315C5">
                    <w:rPr>
                      <w:rFonts w:ascii="Times New Roman" w:eastAsia="宋体" w:hAnsi="Times New Roman" w:cs="Times New Roman"/>
                      <w:color w:val="000000"/>
                      <w:sz w:val="24"/>
                      <w:szCs w:val="24"/>
                    </w:rPr>
                    <w:t>万</w:t>
                  </w:r>
                </w:p>
              </w:tc>
            </w:tr>
          </w:tbl>
          <w:p w:rsidR="00A36E2F" w:rsidRPr="002315C5" w:rsidRDefault="00A36E2F">
            <w:pPr>
              <w:pStyle w:val="11"/>
              <w:tabs>
                <w:tab w:val="left" w:pos="0"/>
              </w:tabs>
              <w:ind w:left="780" w:firstLineChars="0" w:firstLine="0"/>
              <w:rPr>
                <w:rFonts w:ascii="宋体" w:eastAsia="宋体" w:hAnsi="宋体"/>
                <w:sz w:val="24"/>
                <w:szCs w:val="24"/>
              </w:rPr>
            </w:pPr>
          </w:p>
          <w:p w:rsidR="00A36E2F" w:rsidRPr="002315C5" w:rsidRDefault="002315C5" w:rsidP="002315C5">
            <w:pPr>
              <w:pStyle w:val="11"/>
              <w:tabs>
                <w:tab w:val="left" w:pos="0"/>
              </w:tabs>
              <w:ind w:firstLineChars="0"/>
              <w:rPr>
                <w:rFonts w:ascii="宋体" w:eastAsia="宋体" w:hAnsi="宋体"/>
                <w:sz w:val="24"/>
                <w:szCs w:val="24"/>
              </w:rPr>
            </w:pPr>
            <w:r w:rsidRPr="002315C5">
              <w:rPr>
                <w:rFonts w:ascii="宋体" w:eastAsia="宋体" w:hAnsi="宋体"/>
                <w:sz w:val="24"/>
                <w:szCs w:val="24"/>
              </w:rPr>
              <w:t>2.</w:t>
            </w:r>
            <w:r w:rsidR="00DC2E16" w:rsidRPr="002315C5">
              <w:rPr>
                <w:rFonts w:ascii="宋体" w:eastAsia="宋体" w:hAnsi="宋体" w:hint="eastAsia"/>
                <w:sz w:val="24"/>
                <w:szCs w:val="24"/>
              </w:rPr>
              <w:t>适用对象：服务于全年龄段用户，其中教师、学生、研究员等教育行业人群占比50%以上，为用户提供高质量知识服务。</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3.收录情况：收录</w:t>
            </w:r>
            <w:r w:rsidRPr="002315C5">
              <w:rPr>
                <w:rFonts w:ascii="宋体" w:eastAsia="宋体" w:hAnsi="宋体"/>
                <w:sz w:val="24"/>
                <w:szCs w:val="24"/>
              </w:rPr>
              <w:t>2017</w:t>
            </w:r>
            <w:r w:rsidRPr="002315C5">
              <w:rPr>
                <w:rFonts w:ascii="宋体" w:eastAsia="宋体" w:hAnsi="宋体" w:hint="eastAsia"/>
                <w:sz w:val="24"/>
                <w:szCs w:val="24"/>
              </w:rPr>
              <w:t>年至今逾7 亿份文档。</w:t>
            </w:r>
          </w:p>
          <w:p w:rsidR="00A36E2F" w:rsidRPr="002315C5" w:rsidRDefault="00DC2E16">
            <w:pPr>
              <w:tabs>
                <w:tab w:val="left" w:pos="0"/>
              </w:tabs>
              <w:ind w:firstLine="440"/>
              <w:rPr>
                <w:rFonts w:ascii="宋体" w:eastAsia="宋体" w:hAnsi="宋体"/>
                <w:sz w:val="24"/>
                <w:szCs w:val="24"/>
              </w:rPr>
            </w:pPr>
            <w:r w:rsidRPr="002315C5">
              <w:rPr>
                <w:rFonts w:ascii="宋体" w:eastAsia="宋体" w:hAnsi="宋体" w:hint="eastAsia"/>
                <w:sz w:val="24"/>
                <w:szCs w:val="24"/>
              </w:rPr>
              <w:t>4.资源特点：应用型数据库。</w:t>
            </w:r>
          </w:p>
          <w:p w:rsidR="00A36E2F" w:rsidRPr="002315C5" w:rsidRDefault="00DC2E16">
            <w:pPr>
              <w:tabs>
                <w:tab w:val="left" w:pos="0"/>
              </w:tabs>
              <w:ind w:firstLine="440"/>
              <w:rPr>
                <w:rFonts w:eastAsia="宋体"/>
                <w:sz w:val="24"/>
                <w:szCs w:val="24"/>
              </w:rPr>
            </w:pPr>
            <w:r w:rsidRPr="002315C5">
              <w:rPr>
                <w:rFonts w:ascii="宋体" w:eastAsia="宋体" w:hAnsi="宋体" w:hint="eastAsia"/>
                <w:sz w:val="24"/>
                <w:szCs w:val="24"/>
              </w:rPr>
              <w:t>5</w:t>
            </w:r>
            <w:r w:rsidRPr="002315C5">
              <w:rPr>
                <w:rFonts w:ascii="宋体" w:eastAsia="宋体" w:hAnsi="宋体"/>
                <w:sz w:val="24"/>
                <w:szCs w:val="24"/>
              </w:rPr>
              <w:t>.</w:t>
            </w:r>
            <w:r w:rsidRPr="002315C5">
              <w:rPr>
                <w:rFonts w:ascii="宋体" w:eastAsia="宋体" w:hAnsi="宋体" w:hint="eastAsia"/>
                <w:sz w:val="24"/>
                <w:szCs w:val="24"/>
              </w:rPr>
              <w:t>人工智能知识图谱技术：知识体系化精细梳理，覆盖高校1</w:t>
            </w:r>
            <w:r w:rsidRPr="002315C5">
              <w:rPr>
                <w:rFonts w:ascii="宋体" w:eastAsia="宋体" w:hAnsi="宋体"/>
                <w:sz w:val="24"/>
                <w:szCs w:val="24"/>
              </w:rPr>
              <w:t>2</w:t>
            </w:r>
            <w:r w:rsidRPr="002315C5">
              <w:rPr>
                <w:rFonts w:ascii="宋体" w:eastAsia="宋体" w:hAnsi="宋体" w:hint="eastAsia"/>
                <w:sz w:val="24"/>
                <w:szCs w:val="24"/>
              </w:rPr>
              <w:t>个一级学科，9</w:t>
            </w:r>
            <w:r w:rsidRPr="002315C5">
              <w:rPr>
                <w:rFonts w:ascii="宋体" w:eastAsia="宋体" w:hAnsi="宋体"/>
                <w:sz w:val="24"/>
                <w:szCs w:val="24"/>
              </w:rPr>
              <w:t>2</w:t>
            </w:r>
            <w:r w:rsidRPr="002315C5">
              <w:rPr>
                <w:rFonts w:ascii="宋体" w:eastAsia="宋体" w:hAnsi="宋体" w:hint="eastAsia"/>
                <w:sz w:val="24"/>
                <w:szCs w:val="24"/>
              </w:rPr>
              <w:t>个二级学科，5</w:t>
            </w:r>
            <w:r w:rsidRPr="002315C5">
              <w:rPr>
                <w:rFonts w:ascii="宋体" w:eastAsia="宋体" w:hAnsi="宋体"/>
                <w:sz w:val="24"/>
                <w:szCs w:val="24"/>
              </w:rPr>
              <w:t>04</w:t>
            </w:r>
            <w:r w:rsidRPr="002315C5">
              <w:rPr>
                <w:rFonts w:ascii="宋体" w:eastAsia="宋体" w:hAnsi="宋体" w:hint="eastAsia"/>
                <w:sz w:val="24"/>
                <w:szCs w:val="24"/>
              </w:rPr>
              <w:t>个专业，按照知识图谱按照学科-学科分类-专业-课程的结果进行展示。</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sz w:val="24"/>
                <w:szCs w:val="24"/>
              </w:rPr>
              <w:t>6</w:t>
            </w:r>
            <w:r w:rsidRPr="002315C5">
              <w:rPr>
                <w:rFonts w:ascii="宋体" w:eastAsia="宋体" w:hAnsi="宋体" w:hint="eastAsia"/>
                <w:sz w:val="24"/>
                <w:szCs w:val="24"/>
              </w:rPr>
              <w:t>.更新情况：每分钟更新，无滞后性；每日新增文档</w:t>
            </w:r>
            <w:r w:rsidRPr="002315C5">
              <w:rPr>
                <w:rFonts w:ascii="宋体" w:eastAsia="宋体" w:hAnsi="宋体"/>
                <w:sz w:val="24"/>
                <w:szCs w:val="24"/>
              </w:rPr>
              <w:t>2</w:t>
            </w:r>
            <w:r w:rsidRPr="002315C5">
              <w:rPr>
                <w:rFonts w:ascii="宋体" w:eastAsia="宋体" w:hAnsi="宋体" w:hint="eastAsia"/>
                <w:sz w:val="24"/>
                <w:szCs w:val="24"/>
              </w:rPr>
              <w:t>0万份。</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sz w:val="24"/>
                <w:szCs w:val="24"/>
              </w:rPr>
              <w:t>7</w:t>
            </w:r>
            <w:r w:rsidRPr="002315C5">
              <w:rPr>
                <w:rFonts w:ascii="宋体" w:eastAsia="宋体" w:hAnsi="宋体" w:hint="eastAsia"/>
                <w:sz w:val="24"/>
                <w:szCs w:val="24"/>
              </w:rPr>
              <w:t>.撤销情况：撤销比例小于万分之一，保证数据库资源的使用稳定。</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sz w:val="24"/>
                <w:szCs w:val="24"/>
              </w:rPr>
              <w:t>8</w:t>
            </w:r>
            <w:r w:rsidRPr="002315C5">
              <w:rPr>
                <w:rFonts w:ascii="宋体" w:eastAsia="宋体" w:hAnsi="宋体" w:hint="eastAsia"/>
                <w:sz w:val="24"/>
                <w:szCs w:val="24"/>
              </w:rPr>
              <w:t>.访问方式：用户可通过学校IP访问，对硬件环境无要求。</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sz w:val="24"/>
                <w:szCs w:val="24"/>
              </w:rPr>
              <w:t>9</w:t>
            </w:r>
            <w:r w:rsidRPr="002315C5">
              <w:rPr>
                <w:rFonts w:ascii="宋体" w:eastAsia="宋体" w:hAnsi="宋体" w:hint="eastAsia"/>
                <w:sz w:val="24"/>
                <w:szCs w:val="24"/>
              </w:rPr>
              <w:t>.资源使用：支持在线预览全文、本地下载及二次编辑。</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sz w:val="24"/>
                <w:szCs w:val="24"/>
              </w:rPr>
              <w:t>10</w:t>
            </w:r>
            <w:r w:rsidRPr="002315C5">
              <w:rPr>
                <w:rFonts w:ascii="宋体" w:eastAsia="宋体" w:hAnsi="宋体" w:hint="eastAsia"/>
                <w:sz w:val="24"/>
                <w:szCs w:val="24"/>
              </w:rPr>
              <w:t>.检索系统：用户可输入检索词，在所购买数据库范围内，进行</w:t>
            </w:r>
            <w:r w:rsidRPr="002315C5">
              <w:rPr>
                <w:rFonts w:ascii="宋体" w:eastAsia="宋体" w:hAnsi="宋体" w:hint="eastAsia"/>
                <w:sz w:val="24"/>
                <w:szCs w:val="24"/>
              </w:rPr>
              <w:lastRenderedPageBreak/>
              <w:t>实时检索，并可依据“相关性”、“上传时间”、“好评度”等因素将结果排序；此外用户可根据资源所在分类及专业机构类型进行筛选，快速找到所需的资料。</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1</w:t>
            </w:r>
            <w:r w:rsidRPr="002315C5">
              <w:rPr>
                <w:rFonts w:ascii="宋体" w:eastAsia="宋体" w:hAnsi="宋体" w:hint="eastAsia"/>
                <w:sz w:val="24"/>
                <w:szCs w:val="24"/>
              </w:rPr>
              <w:t>.检索界面：简单易用，包含联想功能，有效提高用户查找效率。</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2</w:t>
            </w:r>
            <w:r w:rsidRPr="002315C5">
              <w:rPr>
                <w:rFonts w:ascii="宋体" w:eastAsia="宋体" w:hAnsi="宋体" w:hint="eastAsia"/>
                <w:sz w:val="24"/>
                <w:szCs w:val="24"/>
              </w:rPr>
              <w:t>.检索技术：基于CRF算法分词、贝叶斯分类语言识别等机器学习理论、结合多种数据挖掘优化手段的智能化、可扩展、高稳定性的分布式海量数据检索引擎。</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3</w:t>
            </w:r>
            <w:r w:rsidRPr="002315C5">
              <w:rPr>
                <w:rFonts w:ascii="宋体" w:eastAsia="宋体" w:hAnsi="宋体" w:hint="eastAsia"/>
                <w:sz w:val="24"/>
                <w:szCs w:val="24"/>
              </w:rPr>
              <w:t>.文档悬赏：此功能是用户之间相互协作、实现资源共享的有效服务模式，可让用户快速获得所需文献。</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4</w:t>
            </w:r>
            <w:r w:rsidRPr="002315C5">
              <w:rPr>
                <w:rFonts w:ascii="宋体" w:eastAsia="宋体" w:hAnsi="宋体" w:hint="eastAsia"/>
                <w:sz w:val="24"/>
                <w:szCs w:val="24"/>
              </w:rPr>
              <w:t>.用户帮助：提供在线帮助服务，实时为用户解决文档需求相关问题。</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5</w:t>
            </w:r>
            <w:r w:rsidRPr="002315C5">
              <w:rPr>
                <w:rFonts w:ascii="宋体" w:eastAsia="宋体" w:hAnsi="宋体" w:hint="eastAsia"/>
                <w:sz w:val="24"/>
                <w:szCs w:val="24"/>
              </w:rPr>
              <w:t>.服务稳定：在教育网、公网均架设了服务器，保障用户平稳、顺畅使用。用户访问速度为100-200ms，服务器稳定性为99.999%，可支持5000万人同时在线。</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6</w:t>
            </w:r>
            <w:r w:rsidRPr="002315C5">
              <w:rPr>
                <w:rFonts w:ascii="宋体" w:eastAsia="宋体" w:hAnsi="宋体" w:hint="eastAsia"/>
                <w:sz w:val="24"/>
                <w:szCs w:val="24"/>
              </w:rPr>
              <w:t>.售后内容：保证数据的及时性，免费提供数据库数据更新服务。负责数据库产品使用期内的免费维护；</w:t>
            </w:r>
          </w:p>
          <w:p w:rsidR="00A36E2F" w:rsidRPr="002315C5" w:rsidRDefault="00DC2E16">
            <w:pPr>
              <w:tabs>
                <w:tab w:val="left" w:pos="0"/>
              </w:tabs>
              <w:rPr>
                <w:rFonts w:ascii="宋体" w:eastAsia="宋体" w:hAnsi="宋体"/>
                <w:sz w:val="24"/>
                <w:szCs w:val="24"/>
              </w:rPr>
            </w:pPr>
            <w:r w:rsidRPr="002315C5">
              <w:rPr>
                <w:rFonts w:ascii="宋体" w:eastAsia="宋体" w:hAnsi="宋体" w:hint="eastAsia"/>
                <w:sz w:val="24"/>
                <w:szCs w:val="24"/>
              </w:rPr>
              <w:t>在使用过程中因数据库系统本身原因导致的异常和错误，百度文库高校版提供免费修正和维护；因非系统原因造成的异常与错误，百度文库根据情况尽可能地为采购方提供帮助。</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7</w:t>
            </w:r>
            <w:r w:rsidRPr="002315C5">
              <w:rPr>
                <w:rFonts w:ascii="宋体" w:eastAsia="宋体" w:hAnsi="宋体" w:hint="eastAsia"/>
                <w:sz w:val="24"/>
                <w:szCs w:val="24"/>
              </w:rPr>
              <w:t>.技术支持：提供邮件、QQ、电话等服务方式的咨询解答和技术支持服务。</w:t>
            </w:r>
          </w:p>
          <w:p w:rsidR="00A36E2F" w:rsidRPr="002315C5" w:rsidRDefault="00DC2E16" w:rsidP="002315C5">
            <w:pPr>
              <w:tabs>
                <w:tab w:val="left" w:pos="0"/>
              </w:tabs>
              <w:ind w:firstLineChars="200" w:firstLine="480"/>
              <w:rPr>
                <w:rFonts w:ascii="宋体" w:eastAsia="宋体" w:hAnsi="宋体"/>
                <w:sz w:val="24"/>
                <w:szCs w:val="24"/>
              </w:rPr>
            </w:pPr>
            <w:r w:rsidRPr="002315C5">
              <w:rPr>
                <w:rFonts w:ascii="宋体" w:eastAsia="宋体" w:hAnsi="宋体" w:hint="eastAsia"/>
                <w:sz w:val="24"/>
                <w:szCs w:val="24"/>
              </w:rPr>
              <w:t>1</w:t>
            </w:r>
            <w:r w:rsidRPr="002315C5">
              <w:rPr>
                <w:rFonts w:ascii="宋体" w:eastAsia="宋体" w:hAnsi="宋体"/>
                <w:sz w:val="24"/>
                <w:szCs w:val="24"/>
              </w:rPr>
              <w:t>8</w:t>
            </w:r>
            <w:r w:rsidRPr="002315C5">
              <w:rPr>
                <w:rFonts w:ascii="宋体" w:eastAsia="宋体" w:hAnsi="宋体" w:hint="eastAsia"/>
                <w:sz w:val="24"/>
                <w:szCs w:val="24"/>
              </w:rPr>
              <w:t>.使用统计：提供使用期间文档下载明细日志。</w:t>
            </w:r>
          </w:p>
          <w:p w:rsidR="00A36E2F" w:rsidRPr="002315C5" w:rsidRDefault="00DC2E16" w:rsidP="002315C5">
            <w:pPr>
              <w:tabs>
                <w:tab w:val="left" w:pos="0"/>
              </w:tabs>
              <w:ind w:firstLineChars="200" w:firstLine="480"/>
              <w:rPr>
                <w:sz w:val="24"/>
                <w:szCs w:val="24"/>
              </w:rPr>
            </w:pPr>
            <w:r w:rsidRPr="002315C5">
              <w:rPr>
                <w:rFonts w:ascii="宋体" w:eastAsia="宋体" w:hAnsi="宋体" w:hint="eastAsia"/>
                <w:sz w:val="24"/>
                <w:szCs w:val="24"/>
              </w:rPr>
              <w:t>1</w:t>
            </w:r>
            <w:r w:rsidRPr="002315C5">
              <w:rPr>
                <w:rFonts w:ascii="宋体" w:eastAsia="宋体" w:hAnsi="宋体"/>
                <w:sz w:val="24"/>
                <w:szCs w:val="24"/>
              </w:rPr>
              <w:t>9</w:t>
            </w:r>
            <w:r w:rsidRPr="002315C5">
              <w:rPr>
                <w:rFonts w:ascii="宋体" w:eastAsia="宋体" w:hAnsi="宋体" w:hint="eastAsia"/>
                <w:sz w:val="24"/>
                <w:szCs w:val="24"/>
              </w:rPr>
              <w:t>.资源存档：在采购服务期间内，百度文库以租用形式提供采购范围内全部资料和采购期间内更新的资料。</w:t>
            </w:r>
          </w:p>
        </w:tc>
      </w:tr>
    </w:tbl>
    <w:p w:rsidR="00A36E2F" w:rsidRDefault="00A36E2F">
      <w:pPr>
        <w:rPr>
          <w:b/>
        </w:rPr>
      </w:pPr>
      <w:bookmarkStart w:id="0" w:name="_GoBack"/>
      <w:bookmarkEnd w:id="0"/>
    </w:p>
    <w:sectPr w:rsidR="00A36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B24" w:rsidRDefault="00AA2B24" w:rsidP="002315C5">
      <w:r>
        <w:separator/>
      </w:r>
    </w:p>
  </w:endnote>
  <w:endnote w:type="continuationSeparator" w:id="0">
    <w:p w:rsidR="00AA2B24" w:rsidRDefault="00AA2B24" w:rsidP="002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B24" w:rsidRDefault="00AA2B24" w:rsidP="002315C5">
      <w:r>
        <w:separator/>
      </w:r>
    </w:p>
  </w:footnote>
  <w:footnote w:type="continuationSeparator" w:id="0">
    <w:p w:rsidR="00AA2B24" w:rsidRDefault="00AA2B24" w:rsidP="0023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1178E"/>
    <w:multiLevelType w:val="multilevel"/>
    <w:tmpl w:val="37811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2F"/>
    <w:rsid w:val="002315C5"/>
    <w:rsid w:val="00A36E2F"/>
    <w:rsid w:val="00AA2B24"/>
    <w:rsid w:val="00DC2E16"/>
    <w:rsid w:val="00EA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5544E9-D8AE-4ADD-B90E-E8C8F415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10">
    <w:name w:val="无间隔1"/>
    <w:uiPriority w:val="99"/>
    <w:qFormat/>
    <w:pPr>
      <w:widowControl w:val="0"/>
      <w:jc w:val="both"/>
    </w:pPr>
    <w:rPr>
      <w:rFonts w:ascii="Calibri" w:hAnsi="Calibri"/>
      <w:kern w:val="2"/>
      <w:sz w:val="21"/>
      <w:szCs w:val="22"/>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customStyle="1" w:styleId="1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2021-04-25T06:56:00Z</dcterms:created>
  <dcterms:modified xsi:type="dcterms:W3CDTF">2023-03-02T06:01:00Z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BF03EF0E52640B92F54DF363B1E82CF7_32</vt:lpwstr>
  </property>
</Properties>
</file>